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FB" w:rsidRDefault="00F50DFB" w:rsidP="00F50DFB">
      <w:pPr>
        <w:autoSpaceDE w:val="0"/>
        <w:autoSpaceDN w:val="0"/>
        <w:jc w:val="right"/>
        <w:rPr>
          <w:b/>
          <w:bCs/>
          <w:sz w:val="28"/>
          <w:szCs w:val="28"/>
        </w:rPr>
      </w:pPr>
      <w:r w:rsidRPr="0057605D">
        <w:rPr>
          <w:b/>
          <w:bCs/>
          <w:sz w:val="28"/>
          <w:szCs w:val="28"/>
          <w:lang w:val="en-US"/>
        </w:rPr>
        <w:t>Phụ lục 1</w:t>
      </w:r>
    </w:p>
    <w:p w:rsidR="00E63C6D" w:rsidRPr="005C33AC" w:rsidRDefault="00152BCD" w:rsidP="00F50DFB">
      <w:pPr>
        <w:autoSpaceDE w:val="0"/>
        <w:autoSpaceDN w:val="0"/>
        <w:jc w:val="center"/>
        <w:rPr>
          <w:b/>
          <w:bCs/>
          <w:sz w:val="28"/>
          <w:szCs w:val="28"/>
        </w:rPr>
      </w:pPr>
      <w:r w:rsidRPr="005C33AC">
        <w:rPr>
          <w:b/>
          <w:bCs/>
          <w:sz w:val="28"/>
          <w:szCs w:val="28"/>
        </w:rPr>
        <w:t>DỰ ÁN</w:t>
      </w:r>
      <w:r w:rsidR="005C3010" w:rsidRPr="005C33AC">
        <w:rPr>
          <w:b/>
          <w:bCs/>
          <w:sz w:val="28"/>
          <w:szCs w:val="28"/>
          <w:lang w:val="en-US"/>
        </w:rPr>
        <w:t xml:space="preserve"> </w:t>
      </w:r>
      <w:r w:rsidR="00307FBA" w:rsidRPr="005C33AC">
        <w:rPr>
          <w:b/>
          <w:bCs/>
          <w:sz w:val="28"/>
          <w:szCs w:val="28"/>
        </w:rPr>
        <w:t>XÂY DỰNG</w:t>
      </w:r>
    </w:p>
    <w:p w:rsidR="0071489D" w:rsidRPr="0057605D" w:rsidRDefault="00B61C2F" w:rsidP="00FD1FB2">
      <w:pPr>
        <w:autoSpaceDE w:val="0"/>
        <w:autoSpaceDN w:val="0"/>
        <w:jc w:val="both"/>
        <w:rPr>
          <w:b/>
          <w:bCs/>
          <w:sz w:val="28"/>
          <w:szCs w:val="28"/>
          <w:lang w:val="en-US"/>
        </w:rPr>
      </w:pPr>
      <w:r>
        <w:rPr>
          <w:b/>
          <w:bCs/>
          <w:sz w:val="28"/>
          <w:szCs w:val="28"/>
          <w:lang w:val="en-US"/>
        </w:rPr>
        <w:t xml:space="preserve">                        </w:t>
      </w:r>
      <w:r w:rsidR="0071489D" w:rsidRPr="005C33AC">
        <w:rPr>
          <w:b/>
          <w:bCs/>
          <w:sz w:val="28"/>
          <w:szCs w:val="28"/>
        </w:rPr>
        <w:t xml:space="preserve">QUY CHUẨN KỸ </w:t>
      </w:r>
      <w:r w:rsidR="0071489D" w:rsidRPr="0057605D">
        <w:rPr>
          <w:b/>
          <w:bCs/>
          <w:sz w:val="28"/>
          <w:szCs w:val="28"/>
        </w:rPr>
        <w:t>THUẬT ĐỊA PHƯƠNG</w:t>
      </w:r>
      <w:r w:rsidRPr="0057605D">
        <w:rPr>
          <w:b/>
          <w:bCs/>
          <w:sz w:val="28"/>
          <w:szCs w:val="28"/>
          <w:lang w:val="en-US"/>
        </w:rPr>
        <w:t xml:space="preserve">              </w:t>
      </w:r>
    </w:p>
    <w:p w:rsidR="00817438" w:rsidRPr="0057605D" w:rsidRDefault="00152BCD" w:rsidP="002D606F">
      <w:pPr>
        <w:jc w:val="center"/>
        <w:rPr>
          <w:bCs/>
          <w:i/>
          <w:sz w:val="28"/>
          <w:szCs w:val="28"/>
          <w:lang w:val="it-IT"/>
        </w:rPr>
      </w:pPr>
      <w:r w:rsidRPr="0057605D">
        <w:rPr>
          <w:bCs/>
          <w:i/>
          <w:sz w:val="28"/>
          <w:szCs w:val="28"/>
          <w:lang w:val="it-IT"/>
        </w:rPr>
        <w:t>(K</w:t>
      </w:r>
      <w:r w:rsidR="00817438" w:rsidRPr="0057605D">
        <w:rPr>
          <w:bCs/>
          <w:i/>
          <w:sz w:val="28"/>
          <w:szCs w:val="28"/>
          <w:lang w:val="it-IT"/>
        </w:rPr>
        <w:t xml:space="preserve">èm theo kế hoạch số  </w:t>
      </w:r>
      <w:r w:rsidR="00D703A6">
        <w:rPr>
          <w:bCs/>
          <w:i/>
          <w:sz w:val="28"/>
          <w:szCs w:val="28"/>
          <w:lang w:val="it-IT"/>
        </w:rPr>
        <w:t>3545</w:t>
      </w:r>
      <w:r w:rsidR="00372211">
        <w:rPr>
          <w:bCs/>
          <w:i/>
          <w:sz w:val="28"/>
          <w:szCs w:val="28"/>
          <w:lang w:val="it-IT"/>
        </w:rPr>
        <w:t xml:space="preserve"> </w:t>
      </w:r>
      <w:r w:rsidR="00817438" w:rsidRPr="0057605D">
        <w:rPr>
          <w:bCs/>
          <w:i/>
          <w:sz w:val="28"/>
          <w:szCs w:val="28"/>
          <w:lang w:val="it-IT"/>
        </w:rPr>
        <w:t xml:space="preserve"> /</w:t>
      </w:r>
      <w:r w:rsidR="00E330BD" w:rsidRPr="0057605D">
        <w:rPr>
          <w:bCs/>
          <w:i/>
          <w:sz w:val="28"/>
          <w:szCs w:val="28"/>
          <w:lang w:val="it-IT"/>
        </w:rPr>
        <w:t>KH</w:t>
      </w:r>
      <w:r w:rsidR="00817438" w:rsidRPr="0057605D">
        <w:rPr>
          <w:bCs/>
          <w:i/>
          <w:sz w:val="28"/>
          <w:szCs w:val="28"/>
          <w:lang w:val="it-IT"/>
        </w:rPr>
        <w:t>-</w:t>
      </w:r>
      <w:r w:rsidR="00E330BD" w:rsidRPr="0057605D">
        <w:rPr>
          <w:bCs/>
          <w:i/>
          <w:sz w:val="28"/>
          <w:szCs w:val="28"/>
          <w:lang w:val="it-IT"/>
        </w:rPr>
        <w:t>UBND</w:t>
      </w:r>
      <w:r w:rsidR="00817438" w:rsidRPr="0057605D">
        <w:rPr>
          <w:bCs/>
          <w:i/>
          <w:sz w:val="28"/>
          <w:szCs w:val="28"/>
          <w:lang w:val="it-IT"/>
        </w:rPr>
        <w:t xml:space="preserve"> ngày </w:t>
      </w:r>
      <w:r w:rsidR="002415BD" w:rsidRPr="0057605D">
        <w:rPr>
          <w:bCs/>
          <w:i/>
          <w:sz w:val="28"/>
          <w:szCs w:val="28"/>
        </w:rPr>
        <w:t xml:space="preserve"> </w:t>
      </w:r>
      <w:r w:rsidR="00D703A6">
        <w:rPr>
          <w:bCs/>
          <w:i/>
          <w:sz w:val="28"/>
          <w:szCs w:val="28"/>
          <w:lang w:val="en-US"/>
        </w:rPr>
        <w:t>15</w:t>
      </w:r>
      <w:bookmarkStart w:id="0" w:name="_GoBack"/>
      <w:bookmarkEnd w:id="0"/>
      <w:r w:rsidR="002D606F" w:rsidRPr="0057605D">
        <w:rPr>
          <w:bCs/>
          <w:i/>
          <w:sz w:val="28"/>
          <w:szCs w:val="28"/>
          <w:lang w:val="it-IT"/>
        </w:rPr>
        <w:t xml:space="preserve">  </w:t>
      </w:r>
      <w:r w:rsidR="007A37B4" w:rsidRPr="0057605D">
        <w:rPr>
          <w:bCs/>
          <w:i/>
          <w:sz w:val="28"/>
          <w:szCs w:val="28"/>
          <w:lang w:val="it-IT"/>
        </w:rPr>
        <w:t>/</w:t>
      </w:r>
      <w:r w:rsidR="00372211">
        <w:rPr>
          <w:bCs/>
          <w:i/>
          <w:sz w:val="28"/>
          <w:szCs w:val="28"/>
          <w:lang w:val="it-IT"/>
        </w:rPr>
        <w:t>9</w:t>
      </w:r>
      <w:r w:rsidR="002D606F" w:rsidRPr="0057605D">
        <w:rPr>
          <w:bCs/>
          <w:i/>
          <w:sz w:val="28"/>
          <w:szCs w:val="28"/>
          <w:lang w:val="it-IT"/>
        </w:rPr>
        <w:t>/</w:t>
      </w:r>
      <w:r w:rsidR="00817438" w:rsidRPr="0057605D">
        <w:rPr>
          <w:bCs/>
          <w:i/>
          <w:sz w:val="28"/>
          <w:szCs w:val="28"/>
          <w:lang w:val="it-IT"/>
        </w:rPr>
        <w:t xml:space="preserve">2020 của </w:t>
      </w:r>
      <w:r w:rsidR="00E330BD" w:rsidRPr="0057605D">
        <w:rPr>
          <w:bCs/>
          <w:i/>
          <w:sz w:val="28"/>
          <w:szCs w:val="28"/>
          <w:lang w:val="it-IT"/>
        </w:rPr>
        <w:t>UBND tỉnh</w:t>
      </w:r>
      <w:r w:rsidR="00817438" w:rsidRPr="0057605D">
        <w:rPr>
          <w:bCs/>
          <w:i/>
          <w:sz w:val="28"/>
          <w:szCs w:val="28"/>
          <w:lang w:val="it-IT"/>
        </w:rPr>
        <w:t>)</w:t>
      </w:r>
    </w:p>
    <w:p w:rsidR="00817438" w:rsidRPr="0057605D" w:rsidRDefault="002E36E7" w:rsidP="00047124">
      <w:pPr>
        <w:autoSpaceDE w:val="0"/>
        <w:autoSpaceDN w:val="0"/>
        <w:spacing w:after="120"/>
        <w:jc w:val="center"/>
        <w:rPr>
          <w:b/>
          <w:bCs/>
          <w:sz w:val="28"/>
          <w:szCs w:val="28"/>
          <w:lang w:val="en-US"/>
        </w:rPr>
      </w:pPr>
      <w:r w:rsidRPr="00411CDB">
        <w:rPr>
          <w:b/>
          <w:bCs/>
          <w:noProof/>
          <w:sz w:val="28"/>
          <w:szCs w:val="28"/>
        </w:rPr>
        <mc:AlternateContent>
          <mc:Choice Requires="wps">
            <w:drawing>
              <wp:anchor distT="0" distB="0" distL="114300" distR="114300" simplePos="0" relativeHeight="251659264" behindDoc="0" locked="0" layoutInCell="1" allowOverlap="1" wp14:anchorId="5562BA7D" wp14:editId="47993D5A">
                <wp:simplePos x="0" y="0"/>
                <wp:positionH relativeFrom="column">
                  <wp:posOffset>2314575</wp:posOffset>
                </wp:positionH>
                <wp:positionV relativeFrom="paragraph">
                  <wp:posOffset>66040</wp:posOffset>
                </wp:positionV>
                <wp:extent cx="1200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4731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25pt,5.2pt" to="27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" strokecolor="black [3213]"/>
            </w:pict>
          </mc:Fallback>
        </mc:AlternateContent>
      </w:r>
    </w:p>
    <w:p w:rsidR="0071489D" w:rsidRPr="005C33AC" w:rsidRDefault="00621D61" w:rsidP="00201AB9">
      <w:pPr>
        <w:autoSpaceDE w:val="0"/>
        <w:autoSpaceDN w:val="0"/>
        <w:spacing w:after="120"/>
        <w:ind w:firstLine="720"/>
        <w:jc w:val="both"/>
        <w:rPr>
          <w:b/>
          <w:bCs/>
          <w:kern w:val="28"/>
          <w:sz w:val="28"/>
          <w:szCs w:val="28"/>
          <w:lang w:val="en-US"/>
        </w:rPr>
      </w:pPr>
      <w:r w:rsidRPr="0057605D">
        <w:rPr>
          <w:b/>
          <w:bCs/>
          <w:kern w:val="28"/>
          <w:sz w:val="28"/>
          <w:szCs w:val="28"/>
          <w:lang w:val="en-US"/>
        </w:rPr>
        <w:t>1</w:t>
      </w:r>
      <w:r w:rsidR="001C7F86" w:rsidRPr="0057605D">
        <w:rPr>
          <w:b/>
          <w:bCs/>
          <w:kern w:val="28"/>
          <w:sz w:val="28"/>
          <w:szCs w:val="28"/>
          <w:lang w:val="en-US"/>
        </w:rPr>
        <w:t xml:space="preserve">. </w:t>
      </w:r>
      <w:r w:rsidR="0071489D" w:rsidRPr="0057605D">
        <w:rPr>
          <w:b/>
          <w:bCs/>
          <w:kern w:val="28"/>
          <w:sz w:val="28"/>
          <w:szCs w:val="28"/>
        </w:rPr>
        <w:t>Tên gọi quy chuẩn kỹ thuật</w:t>
      </w:r>
      <w:r w:rsidR="00FC1EAA" w:rsidRPr="005C33AC">
        <w:rPr>
          <w:b/>
          <w:bCs/>
          <w:kern w:val="28"/>
          <w:sz w:val="28"/>
          <w:szCs w:val="28"/>
          <w:lang w:val="en-US"/>
        </w:rPr>
        <w:t xml:space="preserve">: </w:t>
      </w:r>
      <w:r w:rsidR="000312FA" w:rsidRPr="005C33AC">
        <w:rPr>
          <w:b/>
          <w:bCs/>
          <w:kern w:val="28"/>
          <w:sz w:val="28"/>
          <w:szCs w:val="28"/>
          <w:lang w:val="en-US"/>
        </w:rPr>
        <w:t xml:space="preserve">QUY CHUẨN </w:t>
      </w:r>
      <w:r w:rsidR="008264F4" w:rsidRPr="005C33AC">
        <w:rPr>
          <w:b/>
          <w:bCs/>
          <w:kern w:val="28"/>
          <w:sz w:val="28"/>
          <w:szCs w:val="28"/>
          <w:lang w:val="en-US"/>
        </w:rPr>
        <w:t xml:space="preserve">KỸ THUẬT </w:t>
      </w:r>
      <w:r w:rsidR="000304F2" w:rsidRPr="005C33AC">
        <w:rPr>
          <w:b/>
          <w:bCs/>
          <w:kern w:val="28"/>
          <w:sz w:val="28"/>
          <w:szCs w:val="28"/>
          <w:lang w:val="en-US"/>
        </w:rPr>
        <w:t>ĐỊA PHƯƠNG</w:t>
      </w:r>
      <w:r w:rsidR="000312FA" w:rsidRPr="005C33AC">
        <w:rPr>
          <w:b/>
          <w:bCs/>
          <w:kern w:val="28"/>
          <w:sz w:val="28"/>
          <w:szCs w:val="28"/>
          <w:lang w:val="en-US"/>
        </w:rPr>
        <w:t xml:space="preserve"> </w:t>
      </w:r>
      <w:r w:rsidR="00331D0F" w:rsidRPr="005C33AC">
        <w:rPr>
          <w:b/>
          <w:bCs/>
          <w:kern w:val="28"/>
          <w:sz w:val="28"/>
          <w:szCs w:val="28"/>
        </w:rPr>
        <w:t>(</w:t>
      </w:r>
      <w:r w:rsidR="000F2C1F" w:rsidRPr="005C33AC">
        <w:rPr>
          <w:b/>
          <w:bCs/>
          <w:kern w:val="28"/>
          <w:sz w:val="28"/>
          <w:szCs w:val="28"/>
        </w:rPr>
        <w:t>QCĐP</w:t>
      </w:r>
      <w:r w:rsidR="00331D0F" w:rsidRPr="005C33AC">
        <w:rPr>
          <w:b/>
          <w:bCs/>
          <w:kern w:val="28"/>
          <w:sz w:val="28"/>
          <w:szCs w:val="28"/>
        </w:rPr>
        <w:t xml:space="preserve">) </w:t>
      </w:r>
      <w:r w:rsidR="000312FA" w:rsidRPr="005C33AC">
        <w:rPr>
          <w:b/>
          <w:bCs/>
          <w:kern w:val="28"/>
          <w:sz w:val="28"/>
          <w:szCs w:val="28"/>
          <w:lang w:val="en-US"/>
        </w:rPr>
        <w:t>VỀ CHẤT LƯỢNG NƯỚC SẠCH SỬ DỤNG CHO MỤC ĐÍCH SINH HOẠT</w:t>
      </w:r>
    </w:p>
    <w:p w:rsidR="0071489D" w:rsidRPr="005C33AC" w:rsidRDefault="0071489D" w:rsidP="00047124">
      <w:pPr>
        <w:autoSpaceDE w:val="0"/>
        <w:autoSpaceDN w:val="0"/>
        <w:spacing w:after="120"/>
        <w:ind w:firstLine="720"/>
        <w:jc w:val="both"/>
        <w:rPr>
          <w:b/>
          <w:bCs/>
          <w:kern w:val="28"/>
          <w:sz w:val="28"/>
          <w:szCs w:val="28"/>
          <w:lang w:val="en-US"/>
        </w:rPr>
      </w:pPr>
      <w:r w:rsidRPr="005C33AC">
        <w:rPr>
          <w:b/>
          <w:bCs/>
          <w:kern w:val="28"/>
          <w:sz w:val="28"/>
          <w:szCs w:val="28"/>
        </w:rPr>
        <w:t>2. Phạm vi và đối tượng áp dụng của quy chuẩn kỹ thuật địa phương</w:t>
      </w:r>
    </w:p>
    <w:p w:rsidR="009A56BD" w:rsidRPr="005C33AC" w:rsidRDefault="009A56BD" w:rsidP="00047124">
      <w:pPr>
        <w:autoSpaceDE w:val="0"/>
        <w:autoSpaceDN w:val="0"/>
        <w:spacing w:after="120"/>
        <w:ind w:firstLine="720"/>
        <w:jc w:val="both"/>
        <w:rPr>
          <w:bCs/>
          <w:kern w:val="28"/>
          <w:sz w:val="28"/>
          <w:szCs w:val="28"/>
          <w:lang w:val="en-US"/>
        </w:rPr>
      </w:pPr>
      <w:r w:rsidRPr="005C33AC">
        <w:rPr>
          <w:bCs/>
          <w:kern w:val="28"/>
          <w:sz w:val="28"/>
          <w:szCs w:val="28"/>
          <w:lang w:val="en-US"/>
        </w:rPr>
        <w:t>- Phạm vi điều chỉnh:</w:t>
      </w:r>
      <w:r w:rsidR="008A0F81" w:rsidRPr="005C33AC">
        <w:rPr>
          <w:bCs/>
          <w:kern w:val="28"/>
          <w:sz w:val="28"/>
          <w:szCs w:val="28"/>
          <w:lang w:val="en-US"/>
        </w:rPr>
        <w:t xml:space="preserve"> Quy chuẩn này quy định mức giới hạn các thông s</w:t>
      </w:r>
      <w:r w:rsidR="00CA6E39" w:rsidRPr="005C33AC">
        <w:rPr>
          <w:bCs/>
          <w:kern w:val="28"/>
          <w:sz w:val="28"/>
          <w:szCs w:val="28"/>
          <w:lang w:val="en-US"/>
        </w:rPr>
        <w:t>ố</w:t>
      </w:r>
      <w:r w:rsidR="008A0F81" w:rsidRPr="005C33AC">
        <w:rPr>
          <w:bCs/>
          <w:kern w:val="28"/>
          <w:sz w:val="28"/>
          <w:szCs w:val="28"/>
          <w:lang w:val="en-US"/>
        </w:rPr>
        <w:t xml:space="preserve"> chất lượng đối với nước sạch sử dụng cho mục đích sinh hoạt</w:t>
      </w:r>
      <w:r w:rsidR="007368D0" w:rsidRPr="005C33AC">
        <w:rPr>
          <w:bCs/>
          <w:kern w:val="28"/>
          <w:sz w:val="28"/>
          <w:szCs w:val="28"/>
          <w:lang w:val="en-US"/>
        </w:rPr>
        <w:t>.</w:t>
      </w:r>
    </w:p>
    <w:p w:rsidR="00197977" w:rsidRPr="005C33AC" w:rsidRDefault="009A56BD" w:rsidP="00BD4084">
      <w:pPr>
        <w:autoSpaceDE w:val="0"/>
        <w:autoSpaceDN w:val="0"/>
        <w:spacing w:after="120"/>
        <w:ind w:firstLine="720"/>
        <w:jc w:val="both"/>
        <w:rPr>
          <w:bCs/>
          <w:kern w:val="28"/>
          <w:sz w:val="28"/>
          <w:szCs w:val="28"/>
          <w:lang w:val="en-US"/>
        </w:rPr>
      </w:pPr>
      <w:r w:rsidRPr="005C33AC">
        <w:rPr>
          <w:bCs/>
          <w:kern w:val="28"/>
          <w:sz w:val="28"/>
          <w:szCs w:val="28"/>
          <w:lang w:val="en-US"/>
        </w:rPr>
        <w:t>- Đối tượng áp dụng:</w:t>
      </w:r>
      <w:r w:rsidR="00CA6E39" w:rsidRPr="005C33AC">
        <w:rPr>
          <w:bCs/>
          <w:kern w:val="28"/>
          <w:sz w:val="28"/>
          <w:szCs w:val="28"/>
          <w:lang w:val="en-US"/>
        </w:rPr>
        <w:t xml:space="preserve"> </w:t>
      </w:r>
      <w:r w:rsidR="00E861BB" w:rsidRPr="005C33AC">
        <w:rPr>
          <w:bCs/>
          <w:kern w:val="28"/>
          <w:sz w:val="28"/>
          <w:szCs w:val="28"/>
          <w:lang w:val="en-US"/>
        </w:rPr>
        <w:t>Quy chuẩn này áp dụng đối với t</w:t>
      </w:r>
      <w:r w:rsidR="00561F82" w:rsidRPr="005C33AC">
        <w:rPr>
          <w:bCs/>
          <w:kern w:val="28"/>
          <w:sz w:val="28"/>
          <w:szCs w:val="28"/>
          <w:lang w:val="en-US"/>
        </w:rPr>
        <w:t>ổ chức, cá nhân thực hiện một phần hoặc tất cả các hoạt động khai thác, sản xuất, truyền dẫn, bán buôn, bán lẻ n</w:t>
      </w:r>
      <w:r w:rsidR="00561F82" w:rsidRPr="005C33AC">
        <w:rPr>
          <w:bCs/>
          <w:kern w:val="28"/>
          <w:sz w:val="28"/>
          <w:szCs w:val="28"/>
        </w:rPr>
        <w:t>ư</w:t>
      </w:r>
      <w:r w:rsidR="00561F82" w:rsidRPr="005C33AC">
        <w:rPr>
          <w:bCs/>
          <w:kern w:val="28"/>
          <w:sz w:val="28"/>
          <w:szCs w:val="28"/>
          <w:lang w:val="en-US"/>
        </w:rPr>
        <w:t>ớc sạch theo hệ thống cấp n</w:t>
      </w:r>
      <w:r w:rsidR="00561F82" w:rsidRPr="005C33AC">
        <w:rPr>
          <w:bCs/>
          <w:kern w:val="28"/>
          <w:sz w:val="28"/>
          <w:szCs w:val="28"/>
        </w:rPr>
        <w:t>ư</w:t>
      </w:r>
      <w:r w:rsidR="00561F82" w:rsidRPr="005C33AC">
        <w:rPr>
          <w:bCs/>
          <w:kern w:val="28"/>
          <w:sz w:val="28"/>
          <w:szCs w:val="28"/>
          <w:lang w:val="en-US"/>
        </w:rPr>
        <w:t>ớc tập trung</w:t>
      </w:r>
      <w:r w:rsidR="00A1191B" w:rsidRPr="005C33AC">
        <w:rPr>
          <w:bCs/>
          <w:kern w:val="28"/>
          <w:sz w:val="28"/>
          <w:szCs w:val="28"/>
          <w:lang w:val="en-US"/>
        </w:rPr>
        <w:t xml:space="preserve"> hoàn chỉnh (sau đ</w:t>
      </w:r>
      <w:r w:rsidR="00197977" w:rsidRPr="005C33AC">
        <w:rPr>
          <w:bCs/>
          <w:kern w:val="28"/>
          <w:sz w:val="28"/>
          <w:szCs w:val="28"/>
          <w:lang w:val="en-US"/>
        </w:rPr>
        <w:t>ây gọi tắt là đơn vị cấp nước)</w:t>
      </w:r>
      <w:r w:rsidR="004625B0" w:rsidRPr="005C33AC">
        <w:rPr>
          <w:bCs/>
          <w:kern w:val="28"/>
          <w:sz w:val="28"/>
          <w:szCs w:val="28"/>
          <w:lang w:val="en-US"/>
        </w:rPr>
        <w:t>.</w:t>
      </w:r>
    </w:p>
    <w:p w:rsidR="0071489D" w:rsidRPr="005C33AC" w:rsidRDefault="0071489D" w:rsidP="00047124">
      <w:pPr>
        <w:autoSpaceDE w:val="0"/>
        <w:autoSpaceDN w:val="0"/>
        <w:spacing w:after="120"/>
        <w:ind w:firstLine="720"/>
        <w:rPr>
          <w:b/>
          <w:bCs/>
          <w:kern w:val="28"/>
          <w:sz w:val="28"/>
          <w:szCs w:val="28"/>
        </w:rPr>
      </w:pPr>
      <w:r w:rsidRPr="005C33AC">
        <w:rPr>
          <w:b/>
          <w:bCs/>
          <w:kern w:val="28"/>
          <w:sz w:val="28"/>
          <w:szCs w:val="28"/>
        </w:rPr>
        <w:t>3. Cơ quan đề nghị</w:t>
      </w:r>
    </w:p>
    <w:p w:rsidR="0071489D" w:rsidRPr="005C33AC" w:rsidRDefault="00FF4EE1" w:rsidP="00047124">
      <w:pPr>
        <w:autoSpaceDE w:val="0"/>
        <w:autoSpaceDN w:val="0"/>
        <w:spacing w:after="120"/>
        <w:ind w:firstLine="720"/>
        <w:rPr>
          <w:sz w:val="28"/>
          <w:szCs w:val="28"/>
          <w:lang w:val="pt-BR"/>
        </w:rPr>
      </w:pPr>
      <w:r>
        <w:rPr>
          <w:sz w:val="28"/>
          <w:szCs w:val="28"/>
          <w:lang w:val="pt-BR"/>
        </w:rPr>
        <w:t xml:space="preserve">- </w:t>
      </w:r>
      <w:r w:rsidR="0071489D" w:rsidRPr="005C33AC">
        <w:rPr>
          <w:sz w:val="28"/>
          <w:szCs w:val="28"/>
          <w:lang w:val="pt-BR"/>
        </w:rPr>
        <w:t>Tên cơ quan:</w:t>
      </w:r>
      <w:r w:rsidR="003F4BB8" w:rsidRPr="005C33AC">
        <w:rPr>
          <w:sz w:val="28"/>
          <w:szCs w:val="28"/>
          <w:lang w:val="pt-BR"/>
        </w:rPr>
        <w:t xml:space="preserve"> Sở Y tế tỉnh Bình Thuận</w:t>
      </w:r>
    </w:p>
    <w:p w:rsidR="0071489D" w:rsidRPr="005C33AC" w:rsidRDefault="00FF4EE1" w:rsidP="00047124">
      <w:pPr>
        <w:autoSpaceDE w:val="0"/>
        <w:autoSpaceDN w:val="0"/>
        <w:spacing w:after="120"/>
        <w:ind w:firstLine="720"/>
        <w:jc w:val="both"/>
        <w:rPr>
          <w:sz w:val="28"/>
          <w:szCs w:val="28"/>
        </w:rPr>
      </w:pPr>
      <w:r>
        <w:rPr>
          <w:sz w:val="28"/>
          <w:szCs w:val="28"/>
          <w:lang w:val="pt-BR"/>
        </w:rPr>
        <w:t xml:space="preserve">- </w:t>
      </w:r>
      <w:r w:rsidR="0071489D" w:rsidRPr="005C33AC">
        <w:rPr>
          <w:sz w:val="28"/>
          <w:szCs w:val="28"/>
          <w:lang w:val="pt-BR"/>
        </w:rPr>
        <w:t>Địa chỉ:</w:t>
      </w:r>
      <w:r w:rsidR="00372211">
        <w:rPr>
          <w:sz w:val="28"/>
          <w:szCs w:val="28"/>
          <w:lang w:val="pt-BR"/>
        </w:rPr>
        <w:t xml:space="preserve"> 59 Lê Hồng Phong, phường Phú Trinh, thành phố Phan Thiết, t</w:t>
      </w:r>
      <w:r w:rsidR="003F4BB8" w:rsidRPr="005C33AC">
        <w:rPr>
          <w:sz w:val="28"/>
          <w:szCs w:val="28"/>
          <w:lang w:val="pt-BR"/>
        </w:rPr>
        <w:t>ỉnh Bình Thuận</w:t>
      </w:r>
      <w:r w:rsidR="00C909A8" w:rsidRPr="005C33AC">
        <w:rPr>
          <w:sz w:val="28"/>
          <w:szCs w:val="28"/>
        </w:rPr>
        <w:t>.</w:t>
      </w:r>
    </w:p>
    <w:p w:rsidR="00276A7E" w:rsidRPr="005C33AC" w:rsidRDefault="00FF4EE1" w:rsidP="00047124">
      <w:pPr>
        <w:pStyle w:val="ThngthngWeb"/>
        <w:shd w:val="clear" w:color="auto" w:fill="FFFFFF"/>
        <w:spacing w:before="0" w:beforeAutospacing="0" w:after="120" w:afterAutospacing="0"/>
        <w:ind w:firstLine="720"/>
        <w:rPr>
          <w:sz w:val="28"/>
          <w:szCs w:val="28"/>
          <w:lang w:val="vi-VN"/>
        </w:rPr>
      </w:pPr>
      <w:r>
        <w:rPr>
          <w:sz w:val="28"/>
          <w:szCs w:val="28"/>
          <w:lang w:val="pt-BR"/>
        </w:rPr>
        <w:t xml:space="preserve">- </w:t>
      </w:r>
      <w:r w:rsidR="0071489D" w:rsidRPr="005C33AC">
        <w:rPr>
          <w:sz w:val="28"/>
          <w:szCs w:val="28"/>
          <w:lang w:val="pt-BR"/>
        </w:rPr>
        <w:t>Điện thoại</w:t>
      </w:r>
      <w:r w:rsidR="00C45EF6" w:rsidRPr="005C33AC">
        <w:rPr>
          <w:sz w:val="28"/>
          <w:szCs w:val="28"/>
          <w:lang w:val="pt-BR"/>
        </w:rPr>
        <w:t xml:space="preserve">: </w:t>
      </w:r>
      <w:r w:rsidR="00372211">
        <w:rPr>
          <w:sz w:val="28"/>
          <w:szCs w:val="28"/>
          <w:lang w:val="pt-BR"/>
        </w:rPr>
        <w:t>02523.821.933,</w:t>
      </w:r>
      <w:r w:rsidR="007E1EF5" w:rsidRPr="00372211">
        <w:rPr>
          <w:sz w:val="28"/>
          <w:szCs w:val="28"/>
          <w:lang w:val="vi-VN"/>
        </w:rPr>
        <w:t xml:space="preserve"> Fax: 0252</w:t>
      </w:r>
      <w:r w:rsidR="00276A7E" w:rsidRPr="00372211">
        <w:rPr>
          <w:sz w:val="28"/>
          <w:szCs w:val="28"/>
          <w:lang w:val="vi-VN"/>
        </w:rPr>
        <w:t>3.824.110</w:t>
      </w:r>
      <w:r w:rsidR="00C909A8" w:rsidRPr="005C33AC">
        <w:rPr>
          <w:sz w:val="28"/>
          <w:szCs w:val="28"/>
          <w:lang w:val="vi-VN"/>
        </w:rPr>
        <w:t>.</w:t>
      </w:r>
    </w:p>
    <w:p w:rsidR="00276A7E" w:rsidRPr="00372211" w:rsidRDefault="00FF4EE1" w:rsidP="00047124">
      <w:pPr>
        <w:pStyle w:val="ThngthngWeb"/>
        <w:shd w:val="clear" w:color="auto" w:fill="FFFFFF"/>
        <w:spacing w:before="0" w:beforeAutospacing="0" w:after="120" w:afterAutospacing="0"/>
        <w:ind w:firstLine="720"/>
        <w:rPr>
          <w:rStyle w:val="Siuktni"/>
          <w:color w:val="auto"/>
          <w:sz w:val="28"/>
          <w:szCs w:val="28"/>
          <w:u w:val="none"/>
          <w:lang w:val="vi-VN"/>
        </w:rPr>
      </w:pPr>
      <w:r w:rsidRPr="00FF4EE1">
        <w:rPr>
          <w:sz w:val="28"/>
          <w:szCs w:val="28"/>
          <w:lang w:val="vi-VN"/>
        </w:rPr>
        <w:t xml:space="preserve">- </w:t>
      </w:r>
      <w:r>
        <w:rPr>
          <w:sz w:val="28"/>
          <w:szCs w:val="28"/>
          <w:lang w:val="vi-VN"/>
        </w:rPr>
        <w:t>Email:</w:t>
      </w:r>
      <w:r w:rsidRPr="00201AB9">
        <w:rPr>
          <w:sz w:val="28"/>
          <w:szCs w:val="28"/>
          <w:lang w:val="vi-VN"/>
        </w:rPr>
        <w:t xml:space="preserve"> </w:t>
      </w:r>
      <w:hyperlink r:id="rId8" w:history="1">
        <w:r w:rsidR="00276A7E" w:rsidRPr="00372211">
          <w:rPr>
            <w:rStyle w:val="Siuktni"/>
            <w:color w:val="auto"/>
            <w:sz w:val="28"/>
            <w:szCs w:val="28"/>
            <w:u w:val="none"/>
            <w:lang w:val="vi-VN"/>
          </w:rPr>
          <w:t>syt@binhthuan.gov.vn</w:t>
        </w:r>
      </w:hyperlink>
    </w:p>
    <w:p w:rsidR="0084137F" w:rsidRPr="00372211" w:rsidRDefault="00FF4EE1" w:rsidP="00047124">
      <w:pPr>
        <w:pStyle w:val="ThngthngWeb"/>
        <w:shd w:val="clear" w:color="auto" w:fill="FFFFFF"/>
        <w:spacing w:before="0" w:beforeAutospacing="0" w:after="120" w:afterAutospacing="0"/>
        <w:ind w:firstLine="720"/>
        <w:rPr>
          <w:sz w:val="28"/>
          <w:szCs w:val="28"/>
          <w:lang w:val="vi-VN"/>
        </w:rPr>
      </w:pPr>
      <w:r w:rsidRPr="00FF4EE1">
        <w:rPr>
          <w:sz w:val="28"/>
          <w:szCs w:val="28"/>
          <w:lang w:val="vi-VN"/>
        </w:rPr>
        <w:t xml:space="preserve">- </w:t>
      </w:r>
      <w:r w:rsidR="006442A9" w:rsidRPr="00372211">
        <w:rPr>
          <w:sz w:val="28"/>
          <w:szCs w:val="28"/>
          <w:lang w:val="vi-VN"/>
        </w:rPr>
        <w:t>Cơ quan chủ quản: UBND tỉnh Bình Thuận</w:t>
      </w:r>
      <w:r w:rsidR="008264F4" w:rsidRPr="00372211">
        <w:rPr>
          <w:sz w:val="28"/>
          <w:szCs w:val="28"/>
          <w:lang w:val="vi-VN"/>
        </w:rPr>
        <w:t>.</w:t>
      </w:r>
    </w:p>
    <w:p w:rsidR="0071489D" w:rsidRPr="005C33AC" w:rsidRDefault="0071489D" w:rsidP="00047124">
      <w:pPr>
        <w:autoSpaceDE w:val="0"/>
        <w:autoSpaceDN w:val="0"/>
        <w:spacing w:after="120"/>
        <w:ind w:firstLine="720"/>
        <w:rPr>
          <w:b/>
          <w:bCs/>
          <w:kern w:val="28"/>
          <w:sz w:val="28"/>
          <w:szCs w:val="28"/>
          <w:lang w:val="pt-BR"/>
        </w:rPr>
      </w:pPr>
      <w:r w:rsidRPr="005C33AC">
        <w:rPr>
          <w:b/>
          <w:bCs/>
          <w:kern w:val="28"/>
          <w:sz w:val="28"/>
          <w:szCs w:val="28"/>
          <w:lang w:val="pt-BR"/>
        </w:rPr>
        <w:t xml:space="preserve">4. Tình hình quản lý đối tượng quy chuẩn kỹ thuật địa phương hoặc đối tượng quy chuẩn kỹ thuật quốc gia tương ứng tại địa phương </w:t>
      </w:r>
    </w:p>
    <w:p w:rsidR="00916AF9" w:rsidRPr="00372211" w:rsidRDefault="0071489D" w:rsidP="00372211">
      <w:pPr>
        <w:autoSpaceDE w:val="0"/>
        <w:autoSpaceDN w:val="0"/>
        <w:spacing w:after="120"/>
        <w:ind w:firstLine="720"/>
        <w:rPr>
          <w:kern w:val="28"/>
          <w:sz w:val="28"/>
          <w:szCs w:val="28"/>
          <w:lang w:val="pt-BR"/>
        </w:rPr>
      </w:pPr>
      <w:r w:rsidRPr="005C33AC">
        <w:rPr>
          <w:kern w:val="28"/>
          <w:sz w:val="28"/>
          <w:szCs w:val="28"/>
          <w:lang w:val="pt-BR"/>
        </w:rPr>
        <w:t xml:space="preserve">- Đối tượng quy chuẩn kỹ thuật </w:t>
      </w:r>
      <w:r w:rsidR="00C841B0" w:rsidRPr="005C33AC">
        <w:rPr>
          <w:kern w:val="28"/>
          <w:sz w:val="28"/>
          <w:szCs w:val="28"/>
        </w:rPr>
        <w:t xml:space="preserve">địa phương </w:t>
      </w:r>
      <w:r w:rsidR="00372211">
        <w:rPr>
          <w:kern w:val="28"/>
          <w:sz w:val="28"/>
          <w:szCs w:val="28"/>
          <w:lang w:val="pt-BR"/>
        </w:rPr>
        <w:t xml:space="preserve">là: </w:t>
      </w:r>
      <w:r w:rsidRPr="005C33AC">
        <w:rPr>
          <w:kern w:val="28"/>
          <w:sz w:val="28"/>
          <w:szCs w:val="28"/>
          <w:lang w:val="pt-BR"/>
        </w:rPr>
        <w:t>Sản phẩm, hàng hoá, dịch vụ, quá trình</w:t>
      </w:r>
      <w:r w:rsidR="00916AF9" w:rsidRPr="005C33AC">
        <w:rPr>
          <w:kern w:val="28"/>
          <w:sz w:val="28"/>
          <w:szCs w:val="28"/>
          <w:lang w:val="pt-BR"/>
        </w:rPr>
        <w:t xml:space="preserve"> đặc thù của địa phương  </w:t>
      </w:r>
    </w:p>
    <w:p w:rsidR="0071489D" w:rsidRPr="005C33AC" w:rsidRDefault="00F0379B" w:rsidP="00047124">
      <w:pPr>
        <w:autoSpaceDE w:val="0"/>
        <w:autoSpaceDN w:val="0"/>
        <w:spacing w:after="120"/>
        <w:ind w:firstLine="720"/>
        <w:jc w:val="both"/>
        <w:rPr>
          <w:kern w:val="28"/>
          <w:sz w:val="28"/>
          <w:szCs w:val="28"/>
          <w:lang w:val="pt-BR"/>
        </w:rPr>
      </w:pPr>
      <w:r w:rsidRPr="005C33AC">
        <w:rPr>
          <w:kern w:val="28"/>
          <w:sz w:val="28"/>
          <w:szCs w:val="28"/>
          <w:lang w:val="pt-BR"/>
        </w:rPr>
        <w:t xml:space="preserve">- </w:t>
      </w:r>
      <w:r w:rsidR="00E41FC6" w:rsidRPr="005C33AC">
        <w:rPr>
          <w:kern w:val="28"/>
          <w:sz w:val="28"/>
          <w:szCs w:val="28"/>
          <w:lang w:val="pt-BR"/>
        </w:rPr>
        <w:t xml:space="preserve">Cơ </w:t>
      </w:r>
      <w:r w:rsidR="0071489D" w:rsidRPr="005C33AC">
        <w:rPr>
          <w:kern w:val="28"/>
          <w:sz w:val="28"/>
          <w:szCs w:val="28"/>
          <w:lang w:val="pt-BR"/>
        </w:rPr>
        <w:t>quan thuộc Chí</w:t>
      </w:r>
      <w:r w:rsidR="001A1C6C" w:rsidRPr="005C33AC">
        <w:rPr>
          <w:kern w:val="28"/>
          <w:sz w:val="28"/>
          <w:szCs w:val="28"/>
          <w:lang w:val="pt-BR"/>
        </w:rPr>
        <w:t xml:space="preserve">nh phủ quản lý đối tượng trong </w:t>
      </w:r>
      <w:r w:rsidR="0071489D" w:rsidRPr="005C33AC">
        <w:rPr>
          <w:kern w:val="28"/>
          <w:sz w:val="28"/>
          <w:szCs w:val="28"/>
          <w:lang w:val="pt-BR"/>
        </w:rPr>
        <w:t xml:space="preserve">lĩnh vực quy chuẩn kỹ thuật dự kiến ban hành quy chuẩn kỹ thuật địa phương: </w:t>
      </w:r>
      <w:r w:rsidR="006B33A1" w:rsidRPr="005C33AC">
        <w:rPr>
          <w:kern w:val="28"/>
          <w:sz w:val="28"/>
          <w:szCs w:val="28"/>
          <w:lang w:val="pt-BR"/>
        </w:rPr>
        <w:t>Bộ Y tế</w:t>
      </w:r>
      <w:r w:rsidR="00561F82" w:rsidRPr="005C33AC">
        <w:rPr>
          <w:kern w:val="28"/>
          <w:sz w:val="28"/>
          <w:szCs w:val="28"/>
          <w:lang w:val="pt-BR"/>
        </w:rPr>
        <w:t>.</w:t>
      </w:r>
    </w:p>
    <w:p w:rsidR="0071489D" w:rsidRPr="005C33AC" w:rsidRDefault="0071489D" w:rsidP="00047124">
      <w:pPr>
        <w:autoSpaceDE w:val="0"/>
        <w:autoSpaceDN w:val="0"/>
        <w:spacing w:after="120"/>
        <w:ind w:firstLine="720"/>
        <w:jc w:val="both"/>
        <w:rPr>
          <w:kern w:val="28"/>
          <w:sz w:val="28"/>
          <w:szCs w:val="28"/>
          <w:lang w:val="pt-BR"/>
        </w:rPr>
      </w:pPr>
      <w:r w:rsidRPr="005C33AC">
        <w:rPr>
          <w:kern w:val="28"/>
          <w:sz w:val="28"/>
          <w:szCs w:val="28"/>
          <w:lang w:val="pt-BR"/>
        </w:rPr>
        <w:t>- Tình hình quản lý cụ thể đối tượng quy chuẩn kỹ thuật</w:t>
      </w:r>
      <w:r w:rsidR="003A730B" w:rsidRPr="005C33AC">
        <w:rPr>
          <w:kern w:val="28"/>
          <w:sz w:val="28"/>
          <w:szCs w:val="28"/>
          <w:lang w:val="pt-BR"/>
        </w:rPr>
        <w:t xml:space="preserve">: </w:t>
      </w:r>
    </w:p>
    <w:p w:rsidR="001968B2" w:rsidRPr="005C33AC" w:rsidRDefault="00423AAC" w:rsidP="00047124">
      <w:pPr>
        <w:autoSpaceDE w:val="0"/>
        <w:autoSpaceDN w:val="0"/>
        <w:spacing w:after="120"/>
        <w:ind w:firstLine="720"/>
        <w:jc w:val="both"/>
        <w:rPr>
          <w:kern w:val="28"/>
          <w:sz w:val="28"/>
          <w:szCs w:val="28"/>
        </w:rPr>
      </w:pPr>
      <w:r w:rsidRPr="005C33AC">
        <w:rPr>
          <w:kern w:val="28"/>
          <w:sz w:val="28"/>
          <w:szCs w:val="28"/>
          <w:lang w:val="pt-BR"/>
        </w:rPr>
        <w:t>Tổng cơ sở cấp nước trên địa bàn toàn tỉnh</w:t>
      </w:r>
      <w:r w:rsidR="00A15477" w:rsidRPr="005C33AC">
        <w:rPr>
          <w:kern w:val="28"/>
          <w:sz w:val="28"/>
          <w:szCs w:val="28"/>
        </w:rPr>
        <w:t xml:space="preserve"> do ngành Y tế quản lý</w:t>
      </w:r>
      <w:r w:rsidRPr="005C33AC">
        <w:rPr>
          <w:kern w:val="28"/>
          <w:sz w:val="28"/>
          <w:szCs w:val="28"/>
          <w:lang w:val="pt-BR"/>
        </w:rPr>
        <w:t xml:space="preserve">: </w:t>
      </w:r>
      <w:r w:rsidR="00A15477" w:rsidRPr="005C33AC">
        <w:rPr>
          <w:kern w:val="28"/>
          <w:sz w:val="28"/>
          <w:szCs w:val="28"/>
          <w:lang w:val="pt-BR"/>
        </w:rPr>
        <w:t>63</w:t>
      </w:r>
      <w:r w:rsidR="009E2DC4" w:rsidRPr="005C33AC">
        <w:rPr>
          <w:kern w:val="28"/>
          <w:sz w:val="28"/>
          <w:szCs w:val="28"/>
          <w:lang w:val="pt-BR"/>
        </w:rPr>
        <w:t xml:space="preserve"> cơ sở. </w:t>
      </w:r>
      <w:r w:rsidR="00A15477" w:rsidRPr="005C33AC">
        <w:rPr>
          <w:kern w:val="28"/>
          <w:sz w:val="28"/>
          <w:szCs w:val="28"/>
        </w:rPr>
        <w:t>Theo phân cấp quản lý, t</w:t>
      </w:r>
      <w:r w:rsidR="009E2DC4" w:rsidRPr="005C33AC">
        <w:rPr>
          <w:kern w:val="28"/>
          <w:sz w:val="28"/>
          <w:szCs w:val="28"/>
          <w:lang w:val="pt-BR"/>
        </w:rPr>
        <w:t>rong đó:</w:t>
      </w:r>
      <w:r w:rsidR="00A15477" w:rsidRPr="005C33AC">
        <w:rPr>
          <w:kern w:val="28"/>
          <w:sz w:val="28"/>
          <w:szCs w:val="28"/>
        </w:rPr>
        <w:t xml:space="preserve"> </w:t>
      </w:r>
    </w:p>
    <w:p w:rsidR="009E2DC4" w:rsidRPr="005C33AC" w:rsidRDefault="009E2DC4" w:rsidP="00047124">
      <w:pPr>
        <w:autoSpaceDE w:val="0"/>
        <w:autoSpaceDN w:val="0"/>
        <w:spacing w:after="120"/>
        <w:ind w:firstLine="720"/>
        <w:jc w:val="both"/>
        <w:rPr>
          <w:kern w:val="28"/>
          <w:sz w:val="28"/>
          <w:szCs w:val="28"/>
          <w:lang w:val="pt-BR"/>
        </w:rPr>
      </w:pPr>
      <w:r w:rsidRPr="005C33AC">
        <w:rPr>
          <w:kern w:val="28"/>
          <w:sz w:val="28"/>
          <w:szCs w:val="28"/>
          <w:lang w:val="pt-BR"/>
        </w:rPr>
        <w:t>+ Cơ sở cấp nước trên 1000m</w:t>
      </w:r>
      <w:r w:rsidRPr="005C33AC">
        <w:rPr>
          <w:kern w:val="28"/>
          <w:sz w:val="28"/>
          <w:szCs w:val="28"/>
          <w:vertAlign w:val="superscript"/>
          <w:lang w:val="pt-BR"/>
        </w:rPr>
        <w:t>3</w:t>
      </w:r>
      <w:r w:rsidR="00FF4EE1">
        <w:rPr>
          <w:kern w:val="28"/>
          <w:sz w:val="28"/>
          <w:szCs w:val="28"/>
          <w:lang w:val="pt-BR"/>
        </w:rPr>
        <w:t>/</w:t>
      </w:r>
      <w:r w:rsidRPr="005C33AC">
        <w:rPr>
          <w:kern w:val="28"/>
          <w:sz w:val="28"/>
          <w:szCs w:val="28"/>
          <w:lang w:val="pt-BR"/>
        </w:rPr>
        <w:t>ngày đêm</w:t>
      </w:r>
      <w:r w:rsidR="00A15477" w:rsidRPr="005C33AC">
        <w:rPr>
          <w:kern w:val="28"/>
          <w:sz w:val="28"/>
          <w:szCs w:val="28"/>
        </w:rPr>
        <w:t xml:space="preserve"> (do tuyến tỉnh quản lý)</w:t>
      </w:r>
      <w:r w:rsidRPr="005C33AC">
        <w:rPr>
          <w:kern w:val="28"/>
          <w:sz w:val="28"/>
          <w:szCs w:val="28"/>
          <w:lang w:val="pt-BR"/>
        </w:rPr>
        <w:t>: 19 cơ sở, cơ sở có nước nguồn là nước mặt: 1</w:t>
      </w:r>
      <w:r w:rsidR="00A9651E" w:rsidRPr="005C33AC">
        <w:rPr>
          <w:kern w:val="28"/>
          <w:sz w:val="28"/>
          <w:szCs w:val="28"/>
          <w:lang w:val="pt-BR"/>
        </w:rPr>
        <w:t>8</w:t>
      </w:r>
      <w:r w:rsidRPr="005C33AC">
        <w:rPr>
          <w:kern w:val="28"/>
          <w:sz w:val="28"/>
          <w:szCs w:val="28"/>
          <w:lang w:val="pt-BR"/>
        </w:rPr>
        <w:t xml:space="preserve"> cơ sở; cơ s</w:t>
      </w:r>
      <w:r w:rsidR="00A9651E" w:rsidRPr="005C33AC">
        <w:rPr>
          <w:kern w:val="28"/>
          <w:sz w:val="28"/>
          <w:szCs w:val="28"/>
          <w:lang w:val="pt-BR"/>
        </w:rPr>
        <w:t>ở có nước nguồn là nước ngầm: 01</w:t>
      </w:r>
      <w:r w:rsidRPr="005C33AC">
        <w:rPr>
          <w:kern w:val="28"/>
          <w:sz w:val="28"/>
          <w:szCs w:val="28"/>
          <w:lang w:val="pt-BR"/>
        </w:rPr>
        <w:t xml:space="preserve"> cơ sở</w:t>
      </w:r>
      <w:r w:rsidR="005C7B6B">
        <w:rPr>
          <w:kern w:val="28"/>
          <w:sz w:val="28"/>
          <w:szCs w:val="28"/>
          <w:lang w:val="pt-BR"/>
        </w:rPr>
        <w:t>;</w:t>
      </w:r>
    </w:p>
    <w:p w:rsidR="009E2DC4" w:rsidRPr="005C33AC" w:rsidRDefault="009E2DC4" w:rsidP="00047124">
      <w:pPr>
        <w:autoSpaceDE w:val="0"/>
        <w:autoSpaceDN w:val="0"/>
        <w:spacing w:after="120"/>
        <w:ind w:firstLine="720"/>
        <w:jc w:val="both"/>
        <w:rPr>
          <w:kern w:val="28"/>
          <w:sz w:val="28"/>
          <w:szCs w:val="28"/>
          <w:lang w:val="pt-BR"/>
        </w:rPr>
      </w:pPr>
      <w:r w:rsidRPr="005C33AC">
        <w:rPr>
          <w:kern w:val="28"/>
          <w:sz w:val="28"/>
          <w:szCs w:val="28"/>
          <w:lang w:val="pt-BR"/>
        </w:rPr>
        <w:t>+ Cơ sở cấp nước dưới 1000m</w:t>
      </w:r>
      <w:r w:rsidRPr="005C33AC">
        <w:rPr>
          <w:kern w:val="28"/>
          <w:sz w:val="28"/>
          <w:szCs w:val="28"/>
          <w:vertAlign w:val="superscript"/>
          <w:lang w:val="pt-BR"/>
        </w:rPr>
        <w:t>3</w:t>
      </w:r>
      <w:r w:rsidR="00FF4EE1">
        <w:rPr>
          <w:kern w:val="28"/>
          <w:sz w:val="28"/>
          <w:szCs w:val="28"/>
          <w:lang w:val="pt-BR"/>
        </w:rPr>
        <w:t>/</w:t>
      </w:r>
      <w:r w:rsidRPr="005C33AC">
        <w:rPr>
          <w:kern w:val="28"/>
          <w:sz w:val="28"/>
          <w:szCs w:val="28"/>
          <w:lang w:val="pt-BR"/>
        </w:rPr>
        <w:t>ngày đêm</w:t>
      </w:r>
      <w:r w:rsidR="00A15477" w:rsidRPr="005C33AC">
        <w:rPr>
          <w:kern w:val="28"/>
          <w:sz w:val="28"/>
          <w:szCs w:val="28"/>
        </w:rPr>
        <w:t xml:space="preserve"> (do tuyến huyện quản lý)</w:t>
      </w:r>
      <w:r w:rsidRPr="005C33AC">
        <w:rPr>
          <w:kern w:val="28"/>
          <w:sz w:val="28"/>
          <w:szCs w:val="28"/>
          <w:lang w:val="pt-BR"/>
        </w:rPr>
        <w:t>: 44 cơ sở, cơ sở có nước nguồn là nước mặt: 17 cơ sở; cơ sở có nước nguồn là nước ngầm: 27 cơ sở</w:t>
      </w:r>
      <w:r w:rsidR="005C7B6B">
        <w:rPr>
          <w:kern w:val="28"/>
          <w:sz w:val="28"/>
          <w:szCs w:val="28"/>
          <w:lang w:val="pt-BR"/>
        </w:rPr>
        <w:t>;</w:t>
      </w:r>
    </w:p>
    <w:p w:rsidR="00913CA3" w:rsidRPr="005C33AC" w:rsidRDefault="00694DD3" w:rsidP="00047124">
      <w:pPr>
        <w:autoSpaceDE w:val="0"/>
        <w:autoSpaceDN w:val="0"/>
        <w:spacing w:after="120"/>
        <w:ind w:firstLine="720"/>
        <w:jc w:val="both"/>
        <w:rPr>
          <w:kern w:val="28"/>
          <w:sz w:val="28"/>
          <w:szCs w:val="28"/>
          <w:lang w:val="pt-BR"/>
        </w:rPr>
      </w:pPr>
      <w:r w:rsidRPr="005C33AC">
        <w:rPr>
          <w:kern w:val="28"/>
          <w:sz w:val="28"/>
          <w:szCs w:val="28"/>
          <w:lang w:val="pt-BR"/>
        </w:rPr>
        <w:lastRenderedPageBreak/>
        <w:t xml:space="preserve">Các cơ sở cấp nước đều đang hoạt động, cung cấp nước ăn uống, sinh hoạt cho các hộ gia đình, công trình công cộng,.. trên địa bàn toàn tỉnh. Nước nguồn khai thác hầu hết là nước mặt và một phần nước ngầm do Bình Thuận </w:t>
      </w:r>
      <w:r w:rsidR="007220C6" w:rsidRPr="005C33AC">
        <w:rPr>
          <w:kern w:val="28"/>
          <w:sz w:val="28"/>
          <w:szCs w:val="28"/>
          <w:lang w:val="pt-BR"/>
        </w:rPr>
        <w:t xml:space="preserve">là </w:t>
      </w:r>
      <w:r w:rsidRPr="005C33AC">
        <w:rPr>
          <w:kern w:val="28"/>
          <w:sz w:val="28"/>
          <w:szCs w:val="28"/>
          <w:lang w:val="pt-BR"/>
        </w:rPr>
        <w:t xml:space="preserve">một trong các tỉnh khô hạn nhất nước. </w:t>
      </w:r>
    </w:p>
    <w:p w:rsidR="00694DD3" w:rsidRPr="00372211" w:rsidRDefault="002B2D80" w:rsidP="00047124">
      <w:pPr>
        <w:autoSpaceDE w:val="0"/>
        <w:autoSpaceDN w:val="0"/>
        <w:spacing w:after="120"/>
        <w:ind w:firstLine="720"/>
        <w:jc w:val="both"/>
        <w:rPr>
          <w:kern w:val="28"/>
          <w:sz w:val="28"/>
          <w:szCs w:val="28"/>
          <w:lang w:val="pt-BR"/>
        </w:rPr>
      </w:pPr>
      <w:r w:rsidRPr="005C33AC">
        <w:rPr>
          <w:kern w:val="28"/>
          <w:sz w:val="28"/>
          <w:szCs w:val="28"/>
          <w:lang w:val="pt-BR"/>
        </w:rPr>
        <w:t xml:space="preserve">Đối với chất lượng nước ăn uống, sinh hoạt thành phẩm do ngành Y tế quản lý hiện đang tuân thủ theo </w:t>
      </w:r>
      <w:r w:rsidR="00FF4EE1" w:rsidRPr="00372211">
        <w:rPr>
          <w:sz w:val="28"/>
          <w:szCs w:val="28"/>
          <w:lang w:val="pt-BR"/>
        </w:rPr>
        <w:t>T</w:t>
      </w:r>
      <w:r w:rsidR="00FF4EE1">
        <w:rPr>
          <w:sz w:val="28"/>
          <w:szCs w:val="28"/>
        </w:rPr>
        <w:t xml:space="preserve">hông </w:t>
      </w:r>
      <w:r w:rsidR="00372211">
        <w:rPr>
          <w:sz w:val="28"/>
          <w:szCs w:val="28"/>
        </w:rPr>
        <w:t xml:space="preserve">tư </w:t>
      </w:r>
      <w:r w:rsidR="00372211" w:rsidRPr="00372211">
        <w:rPr>
          <w:sz w:val="28"/>
          <w:szCs w:val="28"/>
          <w:lang w:val="pt-BR"/>
        </w:rPr>
        <w:t xml:space="preserve">số </w:t>
      </w:r>
      <w:r w:rsidR="00FF4EE1">
        <w:rPr>
          <w:sz w:val="28"/>
          <w:szCs w:val="28"/>
        </w:rPr>
        <w:t>04/2009/BYT ngày 1</w:t>
      </w:r>
      <w:r w:rsidR="00FF4EE1" w:rsidRPr="00FF4EE1">
        <w:rPr>
          <w:sz w:val="28"/>
          <w:szCs w:val="28"/>
          <w:lang w:val="pt-BR"/>
        </w:rPr>
        <w:t>7/</w:t>
      </w:r>
      <w:r w:rsidR="00FF4EE1">
        <w:rPr>
          <w:sz w:val="28"/>
          <w:szCs w:val="28"/>
        </w:rPr>
        <w:t>6</w:t>
      </w:r>
      <w:r w:rsidR="00FF4EE1" w:rsidRPr="00FF4EE1">
        <w:rPr>
          <w:sz w:val="28"/>
          <w:szCs w:val="28"/>
          <w:lang w:val="pt-BR"/>
        </w:rPr>
        <w:t>/</w:t>
      </w:r>
      <w:r w:rsidRPr="005C33AC">
        <w:rPr>
          <w:sz w:val="28"/>
          <w:szCs w:val="28"/>
        </w:rPr>
        <w:t xml:space="preserve">2009 (QCVN 01/2009/BYT) của Bộ Y tế </w:t>
      </w:r>
      <w:r w:rsidR="006B64F4" w:rsidRPr="005C33AC">
        <w:rPr>
          <w:sz w:val="28"/>
          <w:szCs w:val="28"/>
        </w:rPr>
        <w:t xml:space="preserve">về </w:t>
      </w:r>
      <w:r w:rsidRPr="005C33AC">
        <w:rPr>
          <w:sz w:val="28"/>
          <w:szCs w:val="28"/>
        </w:rPr>
        <w:t xml:space="preserve">việc ban hành </w:t>
      </w:r>
      <w:r w:rsidR="007220C6" w:rsidRPr="00372211">
        <w:rPr>
          <w:sz w:val="28"/>
          <w:szCs w:val="28"/>
          <w:lang w:val="pt-BR"/>
        </w:rPr>
        <w:t>“</w:t>
      </w:r>
      <w:r w:rsidRPr="005C33AC">
        <w:rPr>
          <w:sz w:val="28"/>
          <w:szCs w:val="28"/>
        </w:rPr>
        <w:t xml:space="preserve">Quy chuẩn kỹ thuật quốc gia về </w:t>
      </w:r>
      <w:r w:rsidR="006A18C7" w:rsidRPr="00372211">
        <w:rPr>
          <w:sz w:val="28"/>
          <w:szCs w:val="28"/>
          <w:lang w:val="pt-BR"/>
        </w:rPr>
        <w:t xml:space="preserve">chất lượng </w:t>
      </w:r>
      <w:r w:rsidRPr="005C33AC">
        <w:rPr>
          <w:sz w:val="28"/>
          <w:szCs w:val="28"/>
        </w:rPr>
        <w:t>nước ăn uống</w:t>
      </w:r>
      <w:r w:rsidR="000C50A3" w:rsidRPr="00372211">
        <w:rPr>
          <w:sz w:val="28"/>
          <w:szCs w:val="28"/>
          <w:lang w:val="pt-BR"/>
        </w:rPr>
        <w:t>”</w:t>
      </w:r>
      <w:r w:rsidRPr="005C33AC">
        <w:rPr>
          <w:sz w:val="28"/>
          <w:szCs w:val="28"/>
        </w:rPr>
        <w:t>; Thô</w:t>
      </w:r>
      <w:r w:rsidR="00372211">
        <w:rPr>
          <w:sz w:val="28"/>
          <w:szCs w:val="28"/>
        </w:rPr>
        <w:t xml:space="preserve">ng tư </w:t>
      </w:r>
      <w:r w:rsidR="00372211" w:rsidRPr="00372211">
        <w:rPr>
          <w:sz w:val="28"/>
          <w:szCs w:val="28"/>
          <w:lang w:val="pt-BR"/>
        </w:rPr>
        <w:t xml:space="preserve">số </w:t>
      </w:r>
      <w:r w:rsidR="00FF4EE1">
        <w:rPr>
          <w:sz w:val="28"/>
          <w:szCs w:val="28"/>
        </w:rPr>
        <w:t>05/2009/BYT ngày 17</w:t>
      </w:r>
      <w:r w:rsidR="00FF4EE1" w:rsidRPr="00FF4EE1">
        <w:rPr>
          <w:sz w:val="28"/>
          <w:szCs w:val="28"/>
          <w:lang w:val="pt-BR"/>
        </w:rPr>
        <w:t>/</w:t>
      </w:r>
      <w:r w:rsidR="00FF4EE1">
        <w:rPr>
          <w:sz w:val="28"/>
          <w:szCs w:val="28"/>
        </w:rPr>
        <w:t>6</w:t>
      </w:r>
      <w:r w:rsidR="00FF4EE1" w:rsidRPr="00FF4EE1">
        <w:rPr>
          <w:sz w:val="28"/>
          <w:szCs w:val="28"/>
          <w:lang w:val="pt-BR"/>
        </w:rPr>
        <w:t>/</w:t>
      </w:r>
      <w:r w:rsidRPr="005C33AC">
        <w:rPr>
          <w:sz w:val="28"/>
          <w:szCs w:val="28"/>
        </w:rPr>
        <w:t>2009 (QCVN 02/2009/BYT) của Bộ Y tế</w:t>
      </w:r>
      <w:r w:rsidR="006A18C7" w:rsidRPr="00372211">
        <w:rPr>
          <w:sz w:val="28"/>
          <w:szCs w:val="28"/>
          <w:lang w:val="pt-BR"/>
        </w:rPr>
        <w:t xml:space="preserve"> về ban hành “Quy chuẩn kỹ thuật quốc gia về chất lượng nước sinh hoạt</w:t>
      </w:r>
      <w:r w:rsidR="007220C6" w:rsidRPr="00372211">
        <w:rPr>
          <w:sz w:val="28"/>
          <w:szCs w:val="28"/>
          <w:lang w:val="pt-BR"/>
        </w:rPr>
        <w:t>”</w:t>
      </w:r>
      <w:r w:rsidR="002770D2" w:rsidRPr="00372211">
        <w:rPr>
          <w:sz w:val="28"/>
          <w:szCs w:val="28"/>
          <w:lang w:val="pt-BR"/>
        </w:rPr>
        <w:t>.</w:t>
      </w:r>
    </w:p>
    <w:p w:rsidR="00471995" w:rsidRPr="005C33AC" w:rsidRDefault="00471995" w:rsidP="00047124">
      <w:pPr>
        <w:autoSpaceDE w:val="0"/>
        <w:autoSpaceDN w:val="0"/>
        <w:spacing w:after="120"/>
        <w:ind w:firstLine="720"/>
        <w:jc w:val="both"/>
        <w:rPr>
          <w:sz w:val="28"/>
          <w:szCs w:val="28"/>
        </w:rPr>
      </w:pPr>
      <w:r w:rsidRPr="00372211">
        <w:rPr>
          <w:sz w:val="28"/>
          <w:szCs w:val="28"/>
          <w:lang w:val="pt-BR"/>
        </w:rPr>
        <w:t xml:space="preserve">Theo kết quả </w:t>
      </w:r>
      <w:r w:rsidR="009B4635" w:rsidRPr="00372211">
        <w:rPr>
          <w:sz w:val="28"/>
          <w:szCs w:val="28"/>
          <w:lang w:val="pt-BR"/>
        </w:rPr>
        <w:t xml:space="preserve">giám sát chất lượng nước do ngành Y tế </w:t>
      </w:r>
      <w:r w:rsidRPr="00372211">
        <w:rPr>
          <w:sz w:val="28"/>
          <w:szCs w:val="28"/>
          <w:lang w:val="pt-BR"/>
        </w:rPr>
        <w:t xml:space="preserve">thực hiện </w:t>
      </w:r>
      <w:r w:rsidR="009B4635" w:rsidRPr="00372211">
        <w:rPr>
          <w:sz w:val="28"/>
          <w:szCs w:val="28"/>
          <w:lang w:val="pt-BR"/>
        </w:rPr>
        <w:t xml:space="preserve">đối với các </w:t>
      </w:r>
      <w:r w:rsidR="009B4635" w:rsidRPr="005C33AC">
        <w:rPr>
          <w:kern w:val="28"/>
          <w:sz w:val="28"/>
          <w:szCs w:val="28"/>
          <w:lang w:val="pt-BR"/>
        </w:rPr>
        <w:t>cơ sở cấp nước trên 1000m</w:t>
      </w:r>
      <w:r w:rsidR="009B4635" w:rsidRPr="005C33AC">
        <w:rPr>
          <w:kern w:val="28"/>
          <w:sz w:val="28"/>
          <w:szCs w:val="28"/>
          <w:vertAlign w:val="superscript"/>
          <w:lang w:val="pt-BR"/>
        </w:rPr>
        <w:t>3</w:t>
      </w:r>
      <w:r w:rsidR="001E45C0" w:rsidRPr="005C33AC">
        <w:rPr>
          <w:kern w:val="28"/>
          <w:sz w:val="28"/>
          <w:szCs w:val="28"/>
          <w:lang w:val="pt-BR"/>
        </w:rPr>
        <w:t>/</w:t>
      </w:r>
      <w:r w:rsidR="009B4635" w:rsidRPr="005C33AC">
        <w:rPr>
          <w:kern w:val="28"/>
          <w:sz w:val="28"/>
          <w:szCs w:val="28"/>
          <w:lang w:val="pt-BR"/>
        </w:rPr>
        <w:t xml:space="preserve">ngày đêm </w:t>
      </w:r>
      <w:r w:rsidRPr="00372211">
        <w:rPr>
          <w:sz w:val="28"/>
          <w:szCs w:val="28"/>
          <w:lang w:val="pt-BR"/>
        </w:rPr>
        <w:t>tr</w:t>
      </w:r>
      <w:r w:rsidR="001B0F21" w:rsidRPr="00372211">
        <w:rPr>
          <w:sz w:val="28"/>
          <w:szCs w:val="28"/>
          <w:lang w:val="pt-BR"/>
        </w:rPr>
        <w:t>ong vòng 0</w:t>
      </w:r>
      <w:r w:rsidR="002A4D51" w:rsidRPr="00372211">
        <w:rPr>
          <w:sz w:val="28"/>
          <w:szCs w:val="28"/>
          <w:lang w:val="pt-BR"/>
        </w:rPr>
        <w:t>4</w:t>
      </w:r>
      <w:r w:rsidR="003C4DE6" w:rsidRPr="00372211">
        <w:rPr>
          <w:sz w:val="28"/>
          <w:szCs w:val="28"/>
          <w:lang w:val="pt-BR"/>
        </w:rPr>
        <w:t xml:space="preserve"> năm liên tục từ 201</w:t>
      </w:r>
      <w:r w:rsidR="001B0F21" w:rsidRPr="00372211">
        <w:rPr>
          <w:sz w:val="28"/>
          <w:szCs w:val="28"/>
          <w:lang w:val="pt-BR"/>
        </w:rPr>
        <w:t>6</w:t>
      </w:r>
      <w:r w:rsidR="00372211">
        <w:rPr>
          <w:sz w:val="28"/>
          <w:szCs w:val="28"/>
          <w:lang w:val="pt-BR"/>
        </w:rPr>
        <w:t xml:space="preserve"> -</w:t>
      </w:r>
      <w:r w:rsidRPr="00372211">
        <w:rPr>
          <w:sz w:val="28"/>
          <w:szCs w:val="28"/>
          <w:lang w:val="pt-BR"/>
        </w:rPr>
        <w:t xml:space="preserve"> 201</w:t>
      </w:r>
      <w:r w:rsidR="002A4D51" w:rsidRPr="00372211">
        <w:rPr>
          <w:sz w:val="28"/>
          <w:szCs w:val="28"/>
          <w:lang w:val="pt-BR"/>
        </w:rPr>
        <w:t>9</w:t>
      </w:r>
      <w:r w:rsidRPr="00372211">
        <w:rPr>
          <w:sz w:val="28"/>
          <w:szCs w:val="28"/>
          <w:lang w:val="pt-BR"/>
        </w:rPr>
        <w:t xml:space="preserve"> kết quả như sau:</w:t>
      </w:r>
      <w:r w:rsidR="00095380" w:rsidRPr="005C33AC">
        <w:rPr>
          <w:sz w:val="28"/>
          <w:szCs w:val="28"/>
        </w:rPr>
        <w:t xml:space="preserve"> </w:t>
      </w:r>
    </w:p>
    <w:p w:rsidR="00FC5A27" w:rsidRPr="00372211" w:rsidRDefault="00FC5A27" w:rsidP="00047124">
      <w:pPr>
        <w:autoSpaceDE w:val="0"/>
        <w:autoSpaceDN w:val="0"/>
        <w:spacing w:after="120"/>
        <w:ind w:firstLine="720"/>
        <w:jc w:val="both"/>
        <w:rPr>
          <w:sz w:val="28"/>
          <w:szCs w:val="28"/>
        </w:rPr>
      </w:pPr>
      <w:r w:rsidRPr="00372211">
        <w:rPr>
          <w:sz w:val="28"/>
          <w:szCs w:val="28"/>
        </w:rPr>
        <w:t>Tổng cơ</w:t>
      </w:r>
      <w:r w:rsidR="00FD6FEE" w:rsidRPr="00372211">
        <w:rPr>
          <w:sz w:val="28"/>
          <w:szCs w:val="28"/>
        </w:rPr>
        <w:t xml:space="preserve"> sở được</w:t>
      </w:r>
      <w:r w:rsidR="002A4D51" w:rsidRPr="00372211">
        <w:rPr>
          <w:sz w:val="28"/>
          <w:szCs w:val="28"/>
        </w:rPr>
        <w:t xml:space="preserve"> giám sát: 19</w:t>
      </w:r>
      <w:r w:rsidR="00E80F64" w:rsidRPr="00372211">
        <w:rPr>
          <w:sz w:val="28"/>
          <w:szCs w:val="28"/>
        </w:rPr>
        <w:t xml:space="preserve"> cơ sở</w:t>
      </w:r>
      <w:r w:rsidR="009568C8" w:rsidRPr="00372211">
        <w:rPr>
          <w:sz w:val="28"/>
          <w:szCs w:val="28"/>
        </w:rPr>
        <w:t>.</w:t>
      </w:r>
    </w:p>
    <w:p w:rsidR="00E80F64" w:rsidRPr="00372211" w:rsidRDefault="00135814" w:rsidP="00047124">
      <w:pPr>
        <w:autoSpaceDE w:val="0"/>
        <w:autoSpaceDN w:val="0"/>
        <w:spacing w:after="120"/>
        <w:ind w:firstLine="720"/>
        <w:jc w:val="both"/>
        <w:rPr>
          <w:sz w:val="28"/>
          <w:szCs w:val="28"/>
        </w:rPr>
      </w:pPr>
      <w:r w:rsidRPr="005C33AC">
        <w:rPr>
          <w:sz w:val="28"/>
          <w:szCs w:val="28"/>
        </w:rPr>
        <w:t>-</w:t>
      </w:r>
      <w:r w:rsidR="00E80F64" w:rsidRPr="00372211">
        <w:rPr>
          <w:sz w:val="28"/>
          <w:szCs w:val="28"/>
        </w:rPr>
        <w:t xml:space="preserve"> Chỉ tiêu giám sát: 15 chỉ tiêu Mức độ A - </w:t>
      </w:r>
      <w:r w:rsidR="00E80F64" w:rsidRPr="005C33AC">
        <w:rPr>
          <w:sz w:val="28"/>
          <w:szCs w:val="28"/>
        </w:rPr>
        <w:t>QCVN 01/2009/BYT</w:t>
      </w:r>
      <w:r w:rsidR="009568C8" w:rsidRPr="00372211">
        <w:rPr>
          <w:sz w:val="28"/>
          <w:szCs w:val="28"/>
        </w:rPr>
        <w:t>.</w:t>
      </w:r>
    </w:p>
    <w:p w:rsidR="00FC4565" w:rsidRPr="00372211" w:rsidRDefault="00557A93" w:rsidP="00FC4565">
      <w:pPr>
        <w:autoSpaceDE w:val="0"/>
        <w:autoSpaceDN w:val="0"/>
        <w:spacing w:after="120"/>
        <w:ind w:firstLine="720"/>
        <w:jc w:val="both"/>
        <w:rPr>
          <w:sz w:val="28"/>
          <w:szCs w:val="28"/>
        </w:rPr>
      </w:pPr>
      <w:r w:rsidRPr="00372211">
        <w:rPr>
          <w:sz w:val="28"/>
          <w:szCs w:val="28"/>
        </w:rPr>
        <w:t>Số</w:t>
      </w:r>
      <w:r w:rsidR="00FD6FEE" w:rsidRPr="00372211">
        <w:rPr>
          <w:sz w:val="28"/>
          <w:szCs w:val="28"/>
        </w:rPr>
        <w:t xml:space="preserve"> chỉ tiêu không đạt: </w:t>
      </w:r>
      <w:r w:rsidR="00BF0013" w:rsidRPr="00372211">
        <w:rPr>
          <w:sz w:val="28"/>
          <w:szCs w:val="28"/>
        </w:rPr>
        <w:t>04. Trong đ</w:t>
      </w:r>
      <w:r w:rsidR="00D20593" w:rsidRPr="00372211">
        <w:rPr>
          <w:sz w:val="28"/>
          <w:szCs w:val="28"/>
        </w:rPr>
        <w:t>ó, không đạt chỉ tiêu Pecmanganat</w:t>
      </w:r>
      <w:r w:rsidR="00BF0013" w:rsidRPr="00372211">
        <w:rPr>
          <w:sz w:val="28"/>
          <w:szCs w:val="28"/>
        </w:rPr>
        <w:t>, Clo dư, Coliform tổng số, Coliform chịu nhiệt.</w:t>
      </w:r>
      <w:r w:rsidR="00FC4565" w:rsidRPr="00372211">
        <w:rPr>
          <w:sz w:val="28"/>
          <w:szCs w:val="28"/>
        </w:rPr>
        <w:t xml:space="preserve"> </w:t>
      </w:r>
    </w:p>
    <w:p w:rsidR="006414FD" w:rsidRPr="00372211" w:rsidRDefault="00FC4565" w:rsidP="00FC4565">
      <w:pPr>
        <w:autoSpaceDE w:val="0"/>
        <w:autoSpaceDN w:val="0"/>
        <w:spacing w:after="120"/>
        <w:ind w:firstLine="720"/>
        <w:jc w:val="both"/>
        <w:rPr>
          <w:sz w:val="28"/>
          <w:szCs w:val="28"/>
        </w:rPr>
      </w:pPr>
      <w:r w:rsidRPr="00372211">
        <w:rPr>
          <w:sz w:val="28"/>
          <w:szCs w:val="28"/>
        </w:rPr>
        <w:t>S</w:t>
      </w:r>
      <w:r w:rsidR="000C78E4" w:rsidRPr="00372211">
        <w:rPr>
          <w:sz w:val="28"/>
          <w:szCs w:val="28"/>
        </w:rPr>
        <w:t>ố chỉ tiêu hay biến động</w:t>
      </w:r>
      <w:r w:rsidR="009D14AB" w:rsidRPr="00372211">
        <w:rPr>
          <w:sz w:val="28"/>
          <w:szCs w:val="28"/>
        </w:rPr>
        <w:t xml:space="preserve"> Mức độ A</w:t>
      </w:r>
      <w:r w:rsidR="000C78E4" w:rsidRPr="00372211">
        <w:rPr>
          <w:sz w:val="28"/>
          <w:szCs w:val="28"/>
        </w:rPr>
        <w:t xml:space="preserve"> </w:t>
      </w:r>
      <w:r w:rsidR="009D14AB" w:rsidRPr="00372211">
        <w:rPr>
          <w:sz w:val="28"/>
          <w:szCs w:val="28"/>
        </w:rPr>
        <w:t>thường là các chỉ tiêu Pecmanganat, Clo dư, Coliform tổng số, Coliform chịu nhiệt (04/15 chỉ tiêu)</w:t>
      </w:r>
      <w:r w:rsidR="00DD1890" w:rsidRPr="00372211">
        <w:rPr>
          <w:sz w:val="28"/>
          <w:szCs w:val="28"/>
        </w:rPr>
        <w:t>; số chỉ tiêu còn l</w:t>
      </w:r>
      <w:r w:rsidR="00F87F30" w:rsidRPr="00372211">
        <w:rPr>
          <w:sz w:val="28"/>
          <w:szCs w:val="28"/>
        </w:rPr>
        <w:t>ại ít biến động và nằm trong giớ</w:t>
      </w:r>
      <w:r w:rsidR="00001063" w:rsidRPr="00372211">
        <w:rPr>
          <w:sz w:val="28"/>
          <w:szCs w:val="28"/>
        </w:rPr>
        <w:t>i hạn cho phép.</w:t>
      </w:r>
    </w:p>
    <w:p w:rsidR="005811AE" w:rsidRPr="00372211" w:rsidRDefault="005811AE" w:rsidP="00047124">
      <w:pPr>
        <w:autoSpaceDE w:val="0"/>
        <w:autoSpaceDN w:val="0"/>
        <w:spacing w:after="120"/>
        <w:ind w:firstLine="720"/>
        <w:jc w:val="both"/>
        <w:rPr>
          <w:sz w:val="28"/>
          <w:szCs w:val="28"/>
        </w:rPr>
      </w:pPr>
      <w:r w:rsidRPr="005C33AC">
        <w:rPr>
          <w:sz w:val="28"/>
          <w:szCs w:val="28"/>
        </w:rPr>
        <w:t xml:space="preserve">- </w:t>
      </w:r>
      <w:r w:rsidR="000E6CD0" w:rsidRPr="00372211">
        <w:rPr>
          <w:sz w:val="28"/>
          <w:szCs w:val="28"/>
        </w:rPr>
        <w:t xml:space="preserve">Chỉ tiêu </w:t>
      </w:r>
      <w:r w:rsidR="00001063" w:rsidRPr="00372211">
        <w:rPr>
          <w:sz w:val="28"/>
          <w:szCs w:val="28"/>
        </w:rPr>
        <w:t>cơ cở thực hiện</w:t>
      </w:r>
      <w:r w:rsidR="000E6CD0" w:rsidRPr="00372211">
        <w:rPr>
          <w:sz w:val="28"/>
          <w:szCs w:val="28"/>
        </w:rPr>
        <w:t xml:space="preserve">: </w:t>
      </w:r>
      <w:r w:rsidR="000E6CD0" w:rsidRPr="005C33AC">
        <w:rPr>
          <w:sz w:val="28"/>
          <w:szCs w:val="28"/>
        </w:rPr>
        <w:t>16</w:t>
      </w:r>
      <w:r w:rsidRPr="00372211">
        <w:rPr>
          <w:sz w:val="28"/>
          <w:szCs w:val="28"/>
        </w:rPr>
        <w:t xml:space="preserve"> chỉ tiêu Mức độ </w:t>
      </w:r>
      <w:r w:rsidR="000E6CD0" w:rsidRPr="005C33AC">
        <w:rPr>
          <w:sz w:val="28"/>
          <w:szCs w:val="28"/>
        </w:rPr>
        <w:t>B</w:t>
      </w:r>
      <w:r w:rsidRPr="00372211">
        <w:rPr>
          <w:sz w:val="28"/>
          <w:szCs w:val="28"/>
        </w:rPr>
        <w:t xml:space="preserve"> - </w:t>
      </w:r>
      <w:r w:rsidRPr="005C33AC">
        <w:rPr>
          <w:sz w:val="28"/>
          <w:szCs w:val="28"/>
        </w:rPr>
        <w:t>QCVN 01/2009/BYT</w:t>
      </w:r>
      <w:r w:rsidR="00350984" w:rsidRPr="00372211">
        <w:rPr>
          <w:sz w:val="28"/>
          <w:szCs w:val="28"/>
        </w:rPr>
        <w:t>.</w:t>
      </w:r>
    </w:p>
    <w:p w:rsidR="00D62956" w:rsidRPr="00372211" w:rsidRDefault="00001063" w:rsidP="00047124">
      <w:pPr>
        <w:autoSpaceDE w:val="0"/>
        <w:autoSpaceDN w:val="0"/>
        <w:spacing w:after="120"/>
        <w:ind w:firstLine="720"/>
        <w:jc w:val="both"/>
        <w:rPr>
          <w:sz w:val="28"/>
          <w:szCs w:val="28"/>
        </w:rPr>
      </w:pPr>
      <w:r w:rsidRPr="00372211">
        <w:rPr>
          <w:sz w:val="28"/>
          <w:szCs w:val="28"/>
        </w:rPr>
        <w:t>Số chỉ tiêu không đạt: 0</w:t>
      </w:r>
    </w:p>
    <w:p w:rsidR="00CC1901" w:rsidRPr="00372211" w:rsidRDefault="00CC1901" w:rsidP="00047124">
      <w:pPr>
        <w:autoSpaceDE w:val="0"/>
        <w:autoSpaceDN w:val="0"/>
        <w:spacing w:after="120"/>
        <w:ind w:firstLine="720"/>
        <w:jc w:val="both"/>
        <w:rPr>
          <w:sz w:val="28"/>
          <w:szCs w:val="28"/>
        </w:rPr>
      </w:pPr>
      <w:r w:rsidRPr="005C33AC">
        <w:rPr>
          <w:sz w:val="28"/>
          <w:szCs w:val="28"/>
        </w:rPr>
        <w:t xml:space="preserve">So sánh với các chỉ tiêu </w:t>
      </w:r>
      <w:r w:rsidRPr="00372211">
        <w:rPr>
          <w:sz w:val="28"/>
          <w:szCs w:val="28"/>
        </w:rPr>
        <w:t xml:space="preserve">thuộc </w:t>
      </w:r>
      <w:r w:rsidRPr="005C33AC">
        <w:rPr>
          <w:sz w:val="28"/>
          <w:szCs w:val="28"/>
        </w:rPr>
        <w:t>QCVN 01-1</w:t>
      </w:r>
      <w:r w:rsidR="0049751C" w:rsidRPr="005C33AC">
        <w:rPr>
          <w:sz w:val="28"/>
          <w:szCs w:val="28"/>
        </w:rPr>
        <w:t>:</w:t>
      </w:r>
      <w:r w:rsidRPr="005C33AC">
        <w:rPr>
          <w:sz w:val="28"/>
          <w:szCs w:val="28"/>
        </w:rPr>
        <w:t>2018/BYT</w:t>
      </w:r>
      <w:r w:rsidR="005759A8" w:rsidRPr="00372211">
        <w:rPr>
          <w:sz w:val="28"/>
          <w:szCs w:val="28"/>
        </w:rPr>
        <w:t xml:space="preserve"> đều nằm trong giới hạn cho phép</w:t>
      </w:r>
      <w:r w:rsidR="000C50A3" w:rsidRPr="00372211">
        <w:rPr>
          <w:sz w:val="28"/>
          <w:szCs w:val="28"/>
        </w:rPr>
        <w:t>.</w:t>
      </w:r>
    </w:p>
    <w:p w:rsidR="00AD7EFA" w:rsidRPr="005C33AC" w:rsidRDefault="00AD7EFA" w:rsidP="00047124">
      <w:pPr>
        <w:autoSpaceDE w:val="0"/>
        <w:autoSpaceDN w:val="0"/>
        <w:spacing w:after="120"/>
        <w:ind w:firstLine="720"/>
        <w:jc w:val="both"/>
        <w:rPr>
          <w:sz w:val="28"/>
          <w:szCs w:val="28"/>
        </w:rPr>
      </w:pPr>
      <w:r w:rsidRPr="005C33AC">
        <w:rPr>
          <w:sz w:val="28"/>
          <w:szCs w:val="28"/>
        </w:rPr>
        <w:t xml:space="preserve">- </w:t>
      </w:r>
      <w:r w:rsidRPr="00372211">
        <w:rPr>
          <w:sz w:val="28"/>
          <w:szCs w:val="28"/>
        </w:rPr>
        <w:t xml:space="preserve">Chỉ tiêu </w:t>
      </w:r>
      <w:r w:rsidR="00C85673" w:rsidRPr="00372211">
        <w:rPr>
          <w:sz w:val="28"/>
          <w:szCs w:val="28"/>
        </w:rPr>
        <w:t>cơ cở thực hiện</w:t>
      </w:r>
      <w:r w:rsidRPr="00372211">
        <w:rPr>
          <w:sz w:val="28"/>
          <w:szCs w:val="28"/>
        </w:rPr>
        <w:t xml:space="preserve">: </w:t>
      </w:r>
      <w:r w:rsidRPr="005C33AC">
        <w:rPr>
          <w:sz w:val="28"/>
          <w:szCs w:val="28"/>
        </w:rPr>
        <w:t>80</w:t>
      </w:r>
      <w:r w:rsidRPr="00372211">
        <w:rPr>
          <w:sz w:val="28"/>
          <w:szCs w:val="28"/>
        </w:rPr>
        <w:t xml:space="preserve"> chỉ tiêu Mức độ </w:t>
      </w:r>
      <w:r w:rsidRPr="005C33AC">
        <w:rPr>
          <w:sz w:val="28"/>
          <w:szCs w:val="28"/>
        </w:rPr>
        <w:t>C</w:t>
      </w:r>
      <w:r w:rsidRPr="00372211">
        <w:rPr>
          <w:sz w:val="28"/>
          <w:szCs w:val="28"/>
        </w:rPr>
        <w:t xml:space="preserve"> - </w:t>
      </w:r>
      <w:r w:rsidRPr="005C33AC">
        <w:rPr>
          <w:sz w:val="28"/>
          <w:szCs w:val="28"/>
        </w:rPr>
        <w:t>QCVN 01/2009/BYT</w:t>
      </w:r>
    </w:p>
    <w:p w:rsidR="00D62956" w:rsidRPr="00372211" w:rsidRDefault="006B64F4" w:rsidP="00047124">
      <w:pPr>
        <w:autoSpaceDE w:val="0"/>
        <w:autoSpaceDN w:val="0"/>
        <w:spacing w:after="120"/>
        <w:ind w:firstLine="720"/>
        <w:jc w:val="both"/>
        <w:rPr>
          <w:sz w:val="28"/>
          <w:szCs w:val="28"/>
        </w:rPr>
      </w:pPr>
      <w:r w:rsidRPr="00372211">
        <w:rPr>
          <w:sz w:val="28"/>
          <w:szCs w:val="28"/>
        </w:rPr>
        <w:t xml:space="preserve">Số chỉ tiêu không đạt: </w:t>
      </w:r>
      <w:r w:rsidR="00C85673" w:rsidRPr="00372211">
        <w:rPr>
          <w:sz w:val="28"/>
          <w:szCs w:val="28"/>
        </w:rPr>
        <w:t>0</w:t>
      </w:r>
    </w:p>
    <w:p w:rsidR="00C85673" w:rsidRPr="00372211" w:rsidRDefault="00C85673" w:rsidP="00C85673">
      <w:pPr>
        <w:autoSpaceDE w:val="0"/>
        <w:autoSpaceDN w:val="0"/>
        <w:spacing w:after="120"/>
        <w:ind w:firstLine="720"/>
        <w:jc w:val="both"/>
        <w:rPr>
          <w:sz w:val="28"/>
          <w:szCs w:val="28"/>
        </w:rPr>
      </w:pPr>
      <w:r w:rsidRPr="005C33AC">
        <w:rPr>
          <w:sz w:val="28"/>
          <w:szCs w:val="28"/>
        </w:rPr>
        <w:t xml:space="preserve">So sánh với các chỉ tiêu </w:t>
      </w:r>
      <w:r w:rsidRPr="00372211">
        <w:rPr>
          <w:sz w:val="28"/>
          <w:szCs w:val="28"/>
        </w:rPr>
        <w:t xml:space="preserve">thuộc </w:t>
      </w:r>
      <w:r w:rsidRPr="005C33AC">
        <w:rPr>
          <w:sz w:val="28"/>
          <w:szCs w:val="28"/>
        </w:rPr>
        <w:t>QCVN 01-1:2018/BYT</w:t>
      </w:r>
      <w:r w:rsidRPr="00372211">
        <w:rPr>
          <w:sz w:val="28"/>
          <w:szCs w:val="28"/>
        </w:rPr>
        <w:t xml:space="preserve"> đều nằm trong giới hạn cho phép</w:t>
      </w:r>
    </w:p>
    <w:p w:rsidR="0071037E" w:rsidRPr="00372211" w:rsidRDefault="007505C5" w:rsidP="00C85673">
      <w:pPr>
        <w:autoSpaceDE w:val="0"/>
        <w:autoSpaceDN w:val="0"/>
        <w:spacing w:after="120"/>
        <w:ind w:firstLine="720"/>
        <w:jc w:val="both"/>
        <w:rPr>
          <w:sz w:val="28"/>
          <w:szCs w:val="28"/>
        </w:rPr>
      </w:pPr>
      <w:r w:rsidRPr="00372211">
        <w:rPr>
          <w:sz w:val="28"/>
          <w:szCs w:val="28"/>
        </w:rPr>
        <w:t xml:space="preserve">Như vậy, </w:t>
      </w:r>
      <w:r w:rsidR="0071037E" w:rsidRPr="00372211">
        <w:rPr>
          <w:sz w:val="28"/>
          <w:szCs w:val="28"/>
        </w:rPr>
        <w:t xml:space="preserve">Đối với chỉ tiêu Mức độ B, C nhằm </w:t>
      </w:r>
      <w:r w:rsidR="0071037E" w:rsidRPr="005C33AC">
        <w:rPr>
          <w:sz w:val="28"/>
          <w:szCs w:val="28"/>
        </w:rPr>
        <w:t>đảm bảo tính khách quan (chứng minh nguồn gốc nguyên liệu lấy để gửi đi xét nghiệm)</w:t>
      </w:r>
      <w:r w:rsidR="0071037E" w:rsidRPr="00372211">
        <w:rPr>
          <w:sz w:val="28"/>
          <w:szCs w:val="28"/>
        </w:rPr>
        <w:t>,</w:t>
      </w:r>
      <w:r w:rsidR="0071037E" w:rsidRPr="005C33AC">
        <w:rPr>
          <w:sz w:val="28"/>
          <w:szCs w:val="28"/>
        </w:rPr>
        <w:t xml:space="preserve"> Trung tâm Kiểm soát bệnh tật tỉnh </w:t>
      </w:r>
      <w:r w:rsidR="0071037E" w:rsidRPr="00372211">
        <w:rPr>
          <w:sz w:val="28"/>
          <w:szCs w:val="28"/>
        </w:rPr>
        <w:t xml:space="preserve">sẽ </w:t>
      </w:r>
      <w:r w:rsidR="0071037E" w:rsidRPr="005C33AC">
        <w:rPr>
          <w:sz w:val="28"/>
          <w:szCs w:val="28"/>
        </w:rPr>
        <w:t>thực hiện lấy mẫu xét nghiệm chất lượng nước sạch đánh giá lại toàn bộ các thông số theo</w:t>
      </w:r>
      <w:r w:rsidR="0071037E" w:rsidRPr="005C33AC">
        <w:rPr>
          <w:sz w:val="28"/>
          <w:szCs w:val="28"/>
          <w:shd w:val="clear" w:color="auto" w:fill="FFFFFF"/>
        </w:rPr>
        <w:t xml:space="preserve"> Thông tư 04/2009/BYT ngày 17/6/2009 của Bộ Y tế </w:t>
      </w:r>
      <w:r w:rsidR="0071037E" w:rsidRPr="005C33AC">
        <w:rPr>
          <w:sz w:val="28"/>
          <w:szCs w:val="28"/>
        </w:rPr>
        <w:t xml:space="preserve">(đơn vị có phòng thí nghiệm được công nhận phù hợp TCVN ISO/IEC 17025 và </w:t>
      </w:r>
      <w:r w:rsidR="0071037E" w:rsidRPr="005C33AC">
        <w:rPr>
          <w:sz w:val="28"/>
          <w:szCs w:val="28"/>
          <w:shd w:val="clear" w:color="auto" w:fill="FFFFFF"/>
        </w:rPr>
        <w:t>đăng ký hoạt động thử nghiệm theo quy định tại Nghị định số</w:t>
      </w:r>
      <w:r w:rsidR="0071037E" w:rsidRPr="00FF4EE1">
        <w:rPr>
          <w:sz w:val="28"/>
          <w:szCs w:val="28"/>
          <w:shd w:val="clear" w:color="auto" w:fill="FFFFFF"/>
        </w:rPr>
        <w:t> </w:t>
      </w:r>
      <w:hyperlink r:id="rId9" w:tgtFrame="_blank" w:tooltip="Nghị định 107/2016/NĐ-CP" w:history="1">
        <w:r w:rsidR="0071037E" w:rsidRPr="00FF4EE1">
          <w:rPr>
            <w:rStyle w:val="Siuktni"/>
            <w:color w:val="auto"/>
            <w:sz w:val="28"/>
            <w:szCs w:val="28"/>
            <w:u w:val="none"/>
            <w:shd w:val="clear" w:color="auto" w:fill="FFFFFF"/>
          </w:rPr>
          <w:t>107/2016/NĐ-CP</w:t>
        </w:r>
      </w:hyperlink>
      <w:r w:rsidR="0071037E" w:rsidRPr="005C33AC">
        <w:rPr>
          <w:sz w:val="28"/>
          <w:szCs w:val="28"/>
        </w:rPr>
        <w:t xml:space="preserve"> thực hiện</w:t>
      </w:r>
      <w:r w:rsidR="0071037E" w:rsidRPr="00372211">
        <w:rPr>
          <w:sz w:val="28"/>
          <w:szCs w:val="28"/>
        </w:rPr>
        <w:t>.</w:t>
      </w:r>
    </w:p>
    <w:p w:rsidR="009568C8" w:rsidRPr="00372211" w:rsidRDefault="007D55A7" w:rsidP="00047124">
      <w:pPr>
        <w:spacing w:after="120"/>
        <w:ind w:firstLine="720"/>
        <w:jc w:val="both"/>
        <w:rPr>
          <w:sz w:val="28"/>
          <w:szCs w:val="28"/>
        </w:rPr>
      </w:pPr>
      <w:r w:rsidRPr="00372211">
        <w:rPr>
          <w:iCs/>
          <w:sz w:val="28"/>
          <w:szCs w:val="28"/>
        </w:rPr>
        <w:t xml:space="preserve">Từ ngày 15/6/2019, </w:t>
      </w:r>
      <w:r w:rsidRPr="005C33AC">
        <w:rPr>
          <w:sz w:val="28"/>
          <w:szCs w:val="28"/>
        </w:rPr>
        <w:t xml:space="preserve">Thông tư số </w:t>
      </w:r>
      <w:r w:rsidR="00372211">
        <w:rPr>
          <w:sz w:val="28"/>
          <w:szCs w:val="28"/>
        </w:rPr>
        <w:t>41/2018/TT-</w:t>
      </w:r>
      <w:r w:rsidRPr="005C33AC">
        <w:rPr>
          <w:sz w:val="28"/>
          <w:szCs w:val="28"/>
        </w:rPr>
        <w:t>BYT ngày 14/12/2018 về việc ban hành Quy chuẩn kỹ thuật quốc gia và quy định kiểm tra giám sát chất lượng nước sạch sử</w:t>
      </w:r>
      <w:r w:rsidR="00E6522A" w:rsidRPr="005C33AC">
        <w:rPr>
          <w:sz w:val="28"/>
          <w:szCs w:val="28"/>
        </w:rPr>
        <w:t xml:space="preserve"> dụng cho mục đích sinh hoạt</w:t>
      </w:r>
      <w:r w:rsidR="00EA3C63" w:rsidRPr="005C33AC">
        <w:rPr>
          <w:sz w:val="28"/>
          <w:szCs w:val="28"/>
        </w:rPr>
        <w:t>,</w:t>
      </w:r>
      <w:r w:rsidR="00E6522A" w:rsidRPr="005C33AC">
        <w:rPr>
          <w:sz w:val="28"/>
          <w:szCs w:val="28"/>
        </w:rPr>
        <w:t xml:space="preserve"> Qu</w:t>
      </w:r>
      <w:r w:rsidR="00E6522A" w:rsidRPr="00372211">
        <w:rPr>
          <w:sz w:val="28"/>
          <w:szCs w:val="28"/>
        </w:rPr>
        <w:t>y</w:t>
      </w:r>
      <w:r w:rsidRPr="005C33AC">
        <w:rPr>
          <w:sz w:val="28"/>
          <w:szCs w:val="28"/>
        </w:rPr>
        <w:t xml:space="preserve"> định chất lượng nước ăn uống sinh hoạt</w:t>
      </w:r>
      <w:r w:rsidRPr="00372211">
        <w:rPr>
          <w:sz w:val="28"/>
          <w:szCs w:val="28"/>
        </w:rPr>
        <w:t xml:space="preserve"> (QCVN 01-1/2018</w:t>
      </w:r>
      <w:r w:rsidR="00350984" w:rsidRPr="00372211">
        <w:rPr>
          <w:sz w:val="28"/>
          <w:szCs w:val="28"/>
        </w:rPr>
        <w:t>/</w:t>
      </w:r>
      <w:r w:rsidRPr="00372211">
        <w:rPr>
          <w:sz w:val="28"/>
          <w:szCs w:val="28"/>
        </w:rPr>
        <w:t>BYT) có hiệu lực</w:t>
      </w:r>
      <w:r w:rsidR="00D40466" w:rsidRPr="00372211">
        <w:rPr>
          <w:sz w:val="28"/>
          <w:szCs w:val="28"/>
        </w:rPr>
        <w:t>;</w:t>
      </w:r>
      <w:r w:rsidRPr="005C33AC">
        <w:rPr>
          <w:sz w:val="28"/>
          <w:szCs w:val="28"/>
        </w:rPr>
        <w:t xml:space="preserve"> trong đó qu</w:t>
      </w:r>
      <w:r w:rsidR="005125CE" w:rsidRPr="00372211">
        <w:rPr>
          <w:sz w:val="28"/>
          <w:szCs w:val="28"/>
        </w:rPr>
        <w:t>y</w:t>
      </w:r>
      <w:r w:rsidRPr="005C33AC">
        <w:rPr>
          <w:sz w:val="28"/>
          <w:szCs w:val="28"/>
        </w:rPr>
        <w:t xml:space="preserve"> định UBND </w:t>
      </w:r>
      <w:r w:rsidRPr="005C33AC">
        <w:rPr>
          <w:sz w:val="28"/>
          <w:szCs w:val="28"/>
        </w:rPr>
        <w:lastRenderedPageBreak/>
        <w:t>tỉnh, thành phố trực thuộc Trung ương có trách nhiệm ban hành Quy chuẩn kỹ thuật địa phương về chất lượng nước sạch sử dụng cho mục đích sinh hoạt bảo đảm có hiệu lực trước ngày 01/7/2021.</w:t>
      </w:r>
    </w:p>
    <w:p w:rsidR="007D55A7" w:rsidRPr="005C33AC" w:rsidRDefault="007D55A7" w:rsidP="00047124">
      <w:pPr>
        <w:spacing w:after="120"/>
        <w:ind w:firstLine="720"/>
        <w:jc w:val="both"/>
        <w:rPr>
          <w:sz w:val="28"/>
          <w:szCs w:val="28"/>
          <w:lang w:val="pt-BR"/>
        </w:rPr>
      </w:pPr>
      <w:r w:rsidRPr="005C33AC">
        <w:rPr>
          <w:sz w:val="28"/>
          <w:szCs w:val="28"/>
        </w:rPr>
        <w:t xml:space="preserve"> </w:t>
      </w:r>
      <w:r w:rsidRPr="005C33AC">
        <w:rPr>
          <w:sz w:val="28"/>
          <w:szCs w:val="28"/>
          <w:lang w:val="pt-BR"/>
        </w:rPr>
        <w:t xml:space="preserve">Do đó, việc xây dựng </w:t>
      </w:r>
      <w:r w:rsidR="009568C8" w:rsidRPr="005C33AC">
        <w:rPr>
          <w:sz w:val="28"/>
          <w:szCs w:val="28"/>
          <w:lang w:val="pt-BR"/>
        </w:rPr>
        <w:t xml:space="preserve">kế hoạch thực hiện </w:t>
      </w:r>
      <w:r w:rsidRPr="005C33AC">
        <w:rPr>
          <w:sz w:val="28"/>
          <w:szCs w:val="28"/>
          <w:lang w:val="pt-BR"/>
        </w:rPr>
        <w:t xml:space="preserve">và ban hành Quy chuẩn kỹ thuật địa phương về chất lượng nước sạch sử dụng cho mục đích sinh hoạt của tỉnh là rất cần thiết và phải thực hiện ngay. </w:t>
      </w:r>
    </w:p>
    <w:p w:rsidR="0071489D" w:rsidRPr="005C33AC" w:rsidRDefault="0071489D" w:rsidP="00047124">
      <w:pPr>
        <w:autoSpaceDE w:val="0"/>
        <w:autoSpaceDN w:val="0"/>
        <w:spacing w:after="120"/>
        <w:ind w:firstLine="720"/>
        <w:rPr>
          <w:b/>
          <w:bCs/>
          <w:kern w:val="28"/>
          <w:sz w:val="28"/>
          <w:szCs w:val="28"/>
          <w:lang w:val="pt-BR"/>
        </w:rPr>
      </w:pPr>
      <w:r w:rsidRPr="005C33AC">
        <w:rPr>
          <w:b/>
          <w:bCs/>
          <w:kern w:val="28"/>
          <w:sz w:val="28"/>
          <w:szCs w:val="28"/>
          <w:lang w:val="pt-BR"/>
        </w:rPr>
        <w:t>5. Lý do và mục đích xây dựng quy chuẩn kỹ thuật địa phương</w:t>
      </w:r>
    </w:p>
    <w:p w:rsidR="00B10A6B" w:rsidRPr="005C33AC" w:rsidRDefault="00B10A6B" w:rsidP="00047124">
      <w:pPr>
        <w:shd w:val="clear" w:color="auto" w:fill="FFFFFF"/>
        <w:spacing w:after="120"/>
        <w:ind w:firstLine="720"/>
        <w:jc w:val="both"/>
        <w:rPr>
          <w:sz w:val="28"/>
          <w:szCs w:val="28"/>
          <w:lang w:val="pt-BR"/>
        </w:rPr>
      </w:pPr>
      <w:r w:rsidRPr="005C33AC">
        <w:rPr>
          <w:sz w:val="28"/>
          <w:szCs w:val="28"/>
          <w:lang w:val="pt-BR"/>
        </w:rPr>
        <w:t>- Quy chuẩn kỹ thuật nhằm đáp ứng những mục tiêu quản lý sau đây:</w:t>
      </w:r>
    </w:p>
    <w:p w:rsidR="00B10A6B" w:rsidRPr="005C33AC" w:rsidRDefault="00372211" w:rsidP="00047124">
      <w:pPr>
        <w:shd w:val="clear" w:color="auto" w:fill="FFFFFF"/>
        <w:spacing w:after="120"/>
        <w:ind w:firstLine="720"/>
        <w:jc w:val="both"/>
        <w:rPr>
          <w:sz w:val="28"/>
          <w:szCs w:val="28"/>
          <w:lang w:val="pt-BR"/>
        </w:rPr>
      </w:pPr>
      <w:r>
        <w:rPr>
          <w:sz w:val="28"/>
          <w:szCs w:val="28"/>
          <w:lang w:val="pt-BR"/>
        </w:rPr>
        <w:t>+ Đảm bảo an toàn</w:t>
      </w:r>
      <w:r>
        <w:rPr>
          <w:sz w:val="28"/>
          <w:szCs w:val="28"/>
          <w:lang w:val="pt-BR"/>
        </w:rPr>
        <w:tab/>
      </w:r>
      <w:r>
        <w:rPr>
          <w:sz w:val="28"/>
          <w:szCs w:val="28"/>
          <w:lang w:val="pt-BR"/>
        </w:rPr>
        <w:tab/>
      </w:r>
      <w:r>
        <w:rPr>
          <w:sz w:val="28"/>
          <w:szCs w:val="28"/>
          <w:lang w:val="pt-BR"/>
        </w:rPr>
        <w:tab/>
      </w:r>
      <w:r>
        <w:rPr>
          <w:sz w:val="28"/>
          <w:szCs w:val="28"/>
          <w:lang w:val="pt-BR"/>
        </w:rPr>
        <w:tab/>
      </w:r>
      <w:r w:rsidR="00B10A6B" w:rsidRPr="005C33AC">
        <w:rPr>
          <w:szCs w:val="26"/>
          <w:lang w:val="pt-BR"/>
        </w:rPr>
        <w:sym w:font="Wingdings" w:char="F078"/>
      </w:r>
    </w:p>
    <w:p w:rsidR="00B10A6B" w:rsidRPr="005C33AC" w:rsidRDefault="00372211" w:rsidP="00047124">
      <w:pPr>
        <w:shd w:val="clear" w:color="auto" w:fill="FFFFFF"/>
        <w:spacing w:after="120"/>
        <w:ind w:firstLine="720"/>
        <w:jc w:val="both"/>
        <w:rPr>
          <w:sz w:val="28"/>
          <w:szCs w:val="28"/>
          <w:lang w:val="pt-BR"/>
        </w:rPr>
      </w:pPr>
      <w:r>
        <w:rPr>
          <w:sz w:val="28"/>
          <w:szCs w:val="28"/>
          <w:lang w:val="pt-BR"/>
        </w:rPr>
        <w:t>+ Đảm bảo vệ sinh, sức khoẻ</w:t>
      </w:r>
      <w:r>
        <w:rPr>
          <w:sz w:val="28"/>
          <w:szCs w:val="28"/>
          <w:lang w:val="pt-BR"/>
        </w:rPr>
        <w:tab/>
      </w:r>
      <w:r>
        <w:rPr>
          <w:sz w:val="28"/>
          <w:szCs w:val="28"/>
          <w:lang w:val="pt-BR"/>
        </w:rPr>
        <w:tab/>
      </w:r>
      <w:r w:rsidR="00B10A6B" w:rsidRPr="005C33AC">
        <w:rPr>
          <w:szCs w:val="26"/>
          <w:lang w:val="pt-BR"/>
        </w:rPr>
        <w:sym w:font="Wingdings" w:char="F078"/>
      </w:r>
    </w:p>
    <w:p w:rsidR="00B10A6B" w:rsidRPr="005C33AC" w:rsidRDefault="00B10A6B" w:rsidP="00047124">
      <w:pPr>
        <w:shd w:val="clear" w:color="auto" w:fill="FFFFFF"/>
        <w:spacing w:after="120"/>
        <w:ind w:firstLine="720"/>
        <w:jc w:val="both"/>
        <w:rPr>
          <w:sz w:val="28"/>
          <w:szCs w:val="28"/>
          <w:lang w:val="pt-BR"/>
        </w:rPr>
      </w:pPr>
      <w:r w:rsidRPr="005C33AC">
        <w:rPr>
          <w:sz w:val="28"/>
          <w:szCs w:val="28"/>
          <w:lang w:val="pt-BR"/>
        </w:rPr>
        <w:t xml:space="preserve">+ Bảo vệ môi trường           </w:t>
      </w:r>
      <w:r w:rsidR="00D22E8F" w:rsidRPr="005C33AC">
        <w:rPr>
          <w:sz w:val="28"/>
          <w:szCs w:val="28"/>
          <w:lang w:val="pt-BR"/>
        </w:rPr>
        <w:tab/>
      </w:r>
      <w:r w:rsidR="00D22E8F" w:rsidRPr="005C33AC">
        <w:rPr>
          <w:sz w:val="28"/>
          <w:szCs w:val="28"/>
          <w:lang w:val="pt-BR"/>
        </w:rPr>
        <w:tab/>
      </w:r>
      <w:r w:rsidRPr="005C33AC">
        <w:rPr>
          <w:szCs w:val="26"/>
          <w:lang w:val="pt-BR"/>
        </w:rPr>
        <w:sym w:font="Wingdings" w:char="F078"/>
      </w:r>
      <w:r w:rsidRPr="005C33AC">
        <w:rPr>
          <w:sz w:val="28"/>
          <w:szCs w:val="28"/>
          <w:lang w:val="pt-BR"/>
        </w:rPr>
        <w:t>                           </w:t>
      </w:r>
    </w:p>
    <w:p w:rsidR="00B10A6B" w:rsidRPr="005C33AC" w:rsidRDefault="00B10A6B" w:rsidP="00047124">
      <w:pPr>
        <w:shd w:val="clear" w:color="auto" w:fill="FFFFFF"/>
        <w:spacing w:after="120"/>
        <w:ind w:firstLine="720"/>
        <w:jc w:val="both"/>
        <w:rPr>
          <w:sz w:val="28"/>
          <w:szCs w:val="28"/>
          <w:lang w:val="pt-BR"/>
        </w:rPr>
      </w:pPr>
      <w:r w:rsidRPr="005C33AC">
        <w:rPr>
          <w:sz w:val="28"/>
          <w:szCs w:val="28"/>
          <w:lang w:val="pt-BR"/>
        </w:rPr>
        <w:t>+ Bảo vệ lợi ích và an ninh quốc gia</w:t>
      </w:r>
      <w:r w:rsidR="00372211" w:rsidRPr="00201AB9">
        <w:rPr>
          <w:sz w:val="28"/>
          <w:szCs w:val="28"/>
          <w:lang w:val="pt-BR"/>
        </w:rPr>
        <w:tab/>
      </w:r>
      <w:r w:rsidRPr="005C33AC">
        <w:rPr>
          <w:szCs w:val="26"/>
          <w:lang w:val="pt-BR"/>
        </w:rPr>
        <w:sym w:font="Wingdings" w:char="F078"/>
      </w:r>
    </w:p>
    <w:p w:rsidR="00B10A6B" w:rsidRPr="005C33AC" w:rsidRDefault="00B10A6B" w:rsidP="00047124">
      <w:pPr>
        <w:shd w:val="clear" w:color="auto" w:fill="FFFFFF"/>
        <w:spacing w:after="120"/>
        <w:ind w:firstLine="720"/>
        <w:jc w:val="both"/>
        <w:rPr>
          <w:sz w:val="28"/>
          <w:szCs w:val="28"/>
          <w:lang w:val="pt-BR"/>
        </w:rPr>
      </w:pPr>
      <w:r w:rsidRPr="005C33AC">
        <w:rPr>
          <w:sz w:val="28"/>
          <w:szCs w:val="28"/>
          <w:lang w:val="pt-BR"/>
        </w:rPr>
        <w:t>+ Bảo vệ động, thực vật      </w:t>
      </w:r>
      <w:r w:rsidR="006A260A" w:rsidRPr="005C33AC">
        <w:rPr>
          <w:sz w:val="28"/>
          <w:szCs w:val="28"/>
          <w:lang w:val="pt-BR"/>
        </w:rPr>
        <w:tab/>
      </w:r>
      <w:r w:rsidR="006A260A" w:rsidRPr="005C33AC">
        <w:rPr>
          <w:sz w:val="28"/>
          <w:szCs w:val="28"/>
          <w:lang w:val="pt-BR"/>
        </w:rPr>
        <w:tab/>
      </w:r>
      <w:r w:rsidRPr="005C33AC">
        <w:rPr>
          <w:szCs w:val="26"/>
          <w:lang w:val="pt-BR"/>
        </w:rPr>
        <w:sym w:font="Wingdings" w:char="F078"/>
      </w:r>
    </w:p>
    <w:p w:rsidR="00B10A6B" w:rsidRPr="005C33AC" w:rsidRDefault="00B10A6B" w:rsidP="00047124">
      <w:pPr>
        <w:shd w:val="clear" w:color="auto" w:fill="FFFFFF"/>
        <w:spacing w:after="120"/>
        <w:ind w:firstLine="720"/>
        <w:jc w:val="both"/>
        <w:rPr>
          <w:sz w:val="28"/>
          <w:szCs w:val="28"/>
          <w:lang w:val="pt-BR"/>
        </w:rPr>
      </w:pPr>
      <w:r w:rsidRPr="005C33AC">
        <w:rPr>
          <w:sz w:val="28"/>
          <w:szCs w:val="28"/>
          <w:lang w:val="pt-BR"/>
        </w:rPr>
        <w:t xml:space="preserve">+ Bảo vệ </w:t>
      </w:r>
      <w:r w:rsidR="006A260A" w:rsidRPr="005C33AC">
        <w:rPr>
          <w:sz w:val="28"/>
          <w:szCs w:val="28"/>
          <w:lang w:val="pt-BR"/>
        </w:rPr>
        <w:t xml:space="preserve">quyền lợi </w:t>
      </w:r>
      <w:r w:rsidR="00372211">
        <w:rPr>
          <w:sz w:val="28"/>
          <w:szCs w:val="28"/>
          <w:lang w:val="pt-BR"/>
        </w:rPr>
        <w:t>người tiêu dùng</w:t>
      </w:r>
      <w:r w:rsidR="00372211">
        <w:rPr>
          <w:sz w:val="28"/>
          <w:szCs w:val="28"/>
          <w:lang w:val="pt-BR"/>
        </w:rPr>
        <w:tab/>
      </w:r>
      <w:r w:rsidRPr="005C33AC">
        <w:rPr>
          <w:szCs w:val="26"/>
          <w:lang w:val="pt-BR"/>
        </w:rPr>
        <w:sym w:font="Wingdings" w:char="F078"/>
      </w:r>
      <w:r w:rsidRPr="005C33AC">
        <w:rPr>
          <w:sz w:val="28"/>
          <w:szCs w:val="28"/>
          <w:lang w:val="pt-BR"/>
        </w:rPr>
        <w:t>           </w:t>
      </w:r>
    </w:p>
    <w:p w:rsidR="00B10A6B" w:rsidRPr="005C33AC" w:rsidRDefault="00B10A6B" w:rsidP="00331D0F">
      <w:pPr>
        <w:shd w:val="clear" w:color="auto" w:fill="FFFFFF"/>
        <w:spacing w:after="120"/>
        <w:ind w:firstLine="720"/>
        <w:rPr>
          <w:sz w:val="28"/>
          <w:szCs w:val="28"/>
          <w:lang w:val="pt-BR"/>
        </w:rPr>
      </w:pPr>
      <w:r w:rsidRPr="005C33AC">
        <w:rPr>
          <w:sz w:val="28"/>
          <w:szCs w:val="28"/>
          <w:lang w:val="pt-BR"/>
        </w:rPr>
        <w:t xml:space="preserve">- </w:t>
      </w:r>
      <w:r w:rsidR="00DE1944">
        <w:rPr>
          <w:sz w:val="28"/>
          <w:szCs w:val="28"/>
        </w:rPr>
        <w:t>QCĐP</w:t>
      </w:r>
      <w:r w:rsidRPr="005C33AC">
        <w:rPr>
          <w:sz w:val="28"/>
          <w:szCs w:val="28"/>
          <w:lang w:val="pt-BR"/>
        </w:rPr>
        <w:t xml:space="preserve"> dùng để chứng nhận hoặc công bố hợp </w:t>
      </w:r>
      <w:r w:rsidR="00331D0F" w:rsidRPr="005C33AC">
        <w:rPr>
          <w:sz w:val="28"/>
          <w:szCs w:val="28"/>
        </w:rPr>
        <w:t xml:space="preserve">quy     </w:t>
      </w:r>
      <w:r w:rsidRPr="005C33AC">
        <w:rPr>
          <w:szCs w:val="26"/>
          <w:lang w:val="pt-BR"/>
        </w:rPr>
        <w:sym w:font="Wingdings" w:char="F078"/>
      </w:r>
      <w:r w:rsidRPr="005C33AC">
        <w:rPr>
          <w:sz w:val="28"/>
          <w:szCs w:val="28"/>
          <w:lang w:val="pt-BR"/>
        </w:rPr>
        <w:t>               </w:t>
      </w:r>
    </w:p>
    <w:p w:rsidR="00B10A6B" w:rsidRPr="005C33AC" w:rsidRDefault="00B10A6B" w:rsidP="00047124">
      <w:pPr>
        <w:shd w:val="clear" w:color="auto" w:fill="FFFFFF"/>
        <w:spacing w:after="120"/>
        <w:ind w:firstLine="720"/>
        <w:jc w:val="both"/>
        <w:rPr>
          <w:sz w:val="28"/>
          <w:szCs w:val="28"/>
          <w:lang w:val="pt-BR"/>
        </w:rPr>
      </w:pPr>
      <w:r w:rsidRPr="005C33AC">
        <w:rPr>
          <w:sz w:val="28"/>
          <w:szCs w:val="28"/>
          <w:lang w:val="pt-BR"/>
        </w:rPr>
        <w:t xml:space="preserve">- Căn cứ về nội dung quản lý nhà nước có liên quan: </w:t>
      </w:r>
      <w:r w:rsidR="00372211">
        <w:rPr>
          <w:sz w:val="28"/>
          <w:szCs w:val="28"/>
        </w:rPr>
        <w:t>Thông tư số 41/2018/TT-</w:t>
      </w:r>
      <w:r w:rsidR="00FF4EE1">
        <w:rPr>
          <w:sz w:val="28"/>
          <w:szCs w:val="28"/>
        </w:rPr>
        <w:t>BYT</w:t>
      </w:r>
      <w:r w:rsidRPr="005C33AC">
        <w:rPr>
          <w:sz w:val="28"/>
          <w:szCs w:val="28"/>
        </w:rPr>
        <w:t xml:space="preserve"> ngày 14/12/2018 về việc ban hành Quy chuẩn kỹ thuật quốc gia và quy định kiểm tra giám sát chất lượng nước sạch sử </w:t>
      </w:r>
      <w:r w:rsidR="008A2172" w:rsidRPr="005C33AC">
        <w:rPr>
          <w:sz w:val="28"/>
          <w:szCs w:val="28"/>
        </w:rPr>
        <w:t xml:space="preserve">dụng cho mục đích sinh hoạt Quy </w:t>
      </w:r>
      <w:r w:rsidRPr="005C33AC">
        <w:rPr>
          <w:sz w:val="28"/>
          <w:szCs w:val="28"/>
        </w:rPr>
        <w:t>định chất lượng nước ăn uống sinh hoạt</w:t>
      </w:r>
      <w:r w:rsidRPr="005C33AC">
        <w:rPr>
          <w:sz w:val="28"/>
          <w:szCs w:val="28"/>
          <w:lang w:val="pt-BR"/>
        </w:rPr>
        <w:t>.</w:t>
      </w:r>
    </w:p>
    <w:p w:rsidR="00B10A6B" w:rsidRPr="005C33AC" w:rsidRDefault="00FF4EE1" w:rsidP="00047124">
      <w:pPr>
        <w:shd w:val="clear" w:color="auto" w:fill="FFFFFF"/>
        <w:spacing w:after="120"/>
        <w:ind w:firstLine="720"/>
        <w:jc w:val="both"/>
        <w:rPr>
          <w:b/>
          <w:bCs/>
          <w:sz w:val="28"/>
          <w:szCs w:val="28"/>
          <w:lang w:val="it-IT"/>
        </w:rPr>
      </w:pPr>
      <w:r>
        <w:rPr>
          <w:b/>
          <w:bCs/>
          <w:sz w:val="28"/>
          <w:szCs w:val="28"/>
          <w:lang w:val="it-IT"/>
        </w:rPr>
        <w:t>6. Loại quy chuẩn kỹ thuật</w:t>
      </w:r>
    </w:p>
    <w:p w:rsidR="00B10A6B" w:rsidRPr="005C33AC" w:rsidRDefault="00B10A6B" w:rsidP="00047124">
      <w:pPr>
        <w:shd w:val="clear" w:color="auto" w:fill="FFFFFF"/>
        <w:spacing w:after="120"/>
        <w:ind w:firstLine="720"/>
        <w:jc w:val="both"/>
        <w:rPr>
          <w:b/>
          <w:bCs/>
          <w:sz w:val="28"/>
          <w:szCs w:val="28"/>
          <w:lang w:val="it-IT"/>
        </w:rPr>
      </w:pPr>
      <w:r w:rsidRPr="005C33AC">
        <w:rPr>
          <w:sz w:val="28"/>
          <w:szCs w:val="28"/>
          <w:lang w:val="it-IT"/>
        </w:rPr>
        <w:t xml:space="preserve"> Quy chuẩn kỹ thuật chung       </w:t>
      </w:r>
      <w:r w:rsidRPr="005C33AC">
        <w:rPr>
          <w:sz w:val="30"/>
          <w:szCs w:val="28"/>
          <w:lang w:val="it-IT"/>
        </w:rPr>
        <w:t xml:space="preserve"> </w:t>
      </w:r>
      <w:r w:rsidRPr="005C33AC">
        <w:rPr>
          <w:sz w:val="28"/>
          <w:szCs w:val="28"/>
          <w:lang w:val="it-IT"/>
        </w:rPr>
        <w:t xml:space="preserve">                               </w:t>
      </w:r>
    </w:p>
    <w:p w:rsidR="0071489D" w:rsidRPr="00372211" w:rsidRDefault="0071489D" w:rsidP="00FE6E59">
      <w:pPr>
        <w:autoSpaceDE w:val="0"/>
        <w:autoSpaceDN w:val="0"/>
        <w:spacing w:after="120"/>
        <w:ind w:firstLine="720"/>
        <w:rPr>
          <w:b/>
          <w:bCs/>
          <w:kern w:val="28"/>
          <w:sz w:val="28"/>
          <w:szCs w:val="28"/>
          <w:lang w:val="it-IT"/>
        </w:rPr>
      </w:pPr>
      <w:r w:rsidRPr="005C33AC">
        <w:rPr>
          <w:b/>
          <w:bCs/>
          <w:kern w:val="28"/>
          <w:sz w:val="28"/>
          <w:szCs w:val="28"/>
        </w:rPr>
        <w:t>7. Những vấn đề sẽ quy định trong quy chuẩn kỹ thuật địa phương</w:t>
      </w:r>
    </w:p>
    <w:p w:rsidR="00B10A6B" w:rsidRPr="005C33AC" w:rsidRDefault="00B10A6B" w:rsidP="00FE6E59">
      <w:pPr>
        <w:shd w:val="clear" w:color="auto" w:fill="FFFFFF"/>
        <w:spacing w:after="120"/>
        <w:ind w:firstLine="720"/>
        <w:jc w:val="both"/>
        <w:rPr>
          <w:sz w:val="28"/>
          <w:szCs w:val="28"/>
          <w:lang w:val="it-IT"/>
        </w:rPr>
      </w:pPr>
      <w:r w:rsidRPr="005C33AC">
        <w:rPr>
          <w:sz w:val="28"/>
          <w:szCs w:val="28"/>
          <w:lang w:val="it-IT"/>
        </w:rPr>
        <w:t>- Những vấn đề sẽ quy định:</w:t>
      </w:r>
    </w:p>
    <w:p w:rsidR="00372211" w:rsidRDefault="00B10A6B" w:rsidP="00372211">
      <w:pPr>
        <w:shd w:val="clear" w:color="auto" w:fill="FFFFFF"/>
        <w:spacing w:after="120"/>
        <w:ind w:firstLine="720"/>
        <w:jc w:val="both"/>
        <w:rPr>
          <w:sz w:val="28"/>
          <w:szCs w:val="28"/>
          <w:lang w:val="it-IT"/>
        </w:rPr>
      </w:pPr>
      <w:r w:rsidRPr="005C33AC">
        <w:rPr>
          <w:sz w:val="28"/>
          <w:szCs w:val="28"/>
          <w:lang w:val="it-IT"/>
        </w:rPr>
        <w:t>+ Yêu cầu về an toàn, vệ sinh trong sản xuất, khai thác, chế biến sản phẩm, hàng hóa đặc thù</w:t>
      </w:r>
      <w:r w:rsidR="00013438" w:rsidRPr="005C33AC">
        <w:rPr>
          <w:sz w:val="28"/>
          <w:szCs w:val="28"/>
          <w:lang w:val="it-IT"/>
        </w:rPr>
        <w:t>.</w:t>
      </w:r>
    </w:p>
    <w:p w:rsidR="005C7B6B" w:rsidRDefault="00B10A6B" w:rsidP="005C7B6B">
      <w:pPr>
        <w:shd w:val="clear" w:color="auto" w:fill="FFFFFF"/>
        <w:spacing w:after="120"/>
        <w:ind w:firstLine="720"/>
        <w:jc w:val="both"/>
        <w:rPr>
          <w:sz w:val="28"/>
          <w:szCs w:val="28"/>
          <w:lang w:val="it-IT"/>
        </w:rPr>
      </w:pPr>
      <w:r w:rsidRPr="005C33AC">
        <w:rPr>
          <w:sz w:val="28"/>
          <w:szCs w:val="28"/>
          <w:lang w:val="it-IT"/>
        </w:rPr>
        <w:t>+ Yêu cầu về an toàn, vệ sinh trong bảo quản, vận hành, vận chuyển, sử dụng, bảo trì sản phẩm, hàng hóa đặc thù</w:t>
      </w:r>
      <w:r w:rsidR="00013438" w:rsidRPr="005C33AC">
        <w:rPr>
          <w:sz w:val="28"/>
          <w:szCs w:val="28"/>
          <w:lang w:val="it-IT"/>
        </w:rPr>
        <w:t>.</w:t>
      </w:r>
      <w:r w:rsidRPr="005C33AC">
        <w:rPr>
          <w:sz w:val="28"/>
          <w:szCs w:val="28"/>
          <w:lang w:val="it-IT"/>
        </w:rPr>
        <w:t>        </w:t>
      </w:r>
    </w:p>
    <w:p w:rsidR="005C7B6B" w:rsidRDefault="00350949" w:rsidP="005C7B6B">
      <w:pPr>
        <w:shd w:val="clear" w:color="auto" w:fill="FFFFFF"/>
        <w:spacing w:after="120"/>
        <w:ind w:firstLine="720"/>
        <w:jc w:val="both"/>
        <w:rPr>
          <w:sz w:val="28"/>
          <w:szCs w:val="28"/>
          <w:lang w:val="it-IT"/>
        </w:rPr>
      </w:pPr>
      <w:r w:rsidRPr="005C7B6B">
        <w:rPr>
          <w:spacing w:val="-4"/>
          <w:sz w:val="28"/>
          <w:szCs w:val="28"/>
        </w:rPr>
        <w:t xml:space="preserve">- </w:t>
      </w:r>
      <w:r w:rsidR="005C7B6B">
        <w:rPr>
          <w:spacing w:val="-4"/>
          <w:sz w:val="28"/>
          <w:szCs w:val="28"/>
        </w:rPr>
        <w:t>Bố cục,</w:t>
      </w:r>
      <w:r w:rsidR="005C7B6B" w:rsidRPr="005C7B6B">
        <w:rPr>
          <w:spacing w:val="-4"/>
          <w:sz w:val="28"/>
          <w:szCs w:val="28"/>
          <w:lang w:val="it-IT"/>
        </w:rPr>
        <w:t xml:space="preserve"> </w:t>
      </w:r>
      <w:r w:rsidR="00F93803" w:rsidRPr="005C7B6B">
        <w:rPr>
          <w:spacing w:val="-4"/>
          <w:sz w:val="28"/>
          <w:szCs w:val="28"/>
        </w:rPr>
        <w:t xml:space="preserve">nội dung các phần chính của </w:t>
      </w:r>
      <w:r w:rsidR="00DE1944" w:rsidRPr="005C7B6B">
        <w:rPr>
          <w:spacing w:val="-4"/>
          <w:sz w:val="28"/>
          <w:szCs w:val="28"/>
        </w:rPr>
        <w:t>QCĐP</w:t>
      </w:r>
      <w:r w:rsidR="008748CC" w:rsidRPr="005C7B6B">
        <w:rPr>
          <w:b/>
          <w:bCs/>
          <w:spacing w:val="-4"/>
          <w:sz w:val="28"/>
          <w:szCs w:val="28"/>
          <w:lang w:val="it-IT"/>
        </w:rPr>
        <w:t xml:space="preserve"> </w:t>
      </w:r>
      <w:r w:rsidR="00F93803" w:rsidRPr="005C7B6B">
        <w:rPr>
          <w:bCs/>
          <w:spacing w:val="-4"/>
          <w:sz w:val="28"/>
          <w:szCs w:val="28"/>
          <w:lang w:val="it-IT"/>
        </w:rPr>
        <w:t>của</w:t>
      </w:r>
      <w:r w:rsidR="00F93803" w:rsidRPr="005C7B6B">
        <w:rPr>
          <w:spacing w:val="-4"/>
          <w:sz w:val="28"/>
          <w:szCs w:val="28"/>
        </w:rPr>
        <w:t xml:space="preserve"> tỉnh Bình Thuận dự </w:t>
      </w:r>
      <w:r w:rsidR="00C44D3C" w:rsidRPr="005C7B6B">
        <w:rPr>
          <w:spacing w:val="-4"/>
          <w:sz w:val="28"/>
          <w:szCs w:val="28"/>
        </w:rPr>
        <w:t>kiến</w:t>
      </w:r>
      <w:r w:rsidR="00C44D3C" w:rsidRPr="005C7B6B">
        <w:rPr>
          <w:spacing w:val="-4"/>
          <w:sz w:val="28"/>
          <w:szCs w:val="28"/>
          <w:lang w:val="it-IT"/>
        </w:rPr>
        <w:t>:</w:t>
      </w:r>
    </w:p>
    <w:p w:rsidR="005C7B6B" w:rsidRDefault="005C7B6B" w:rsidP="005C7B6B">
      <w:pPr>
        <w:shd w:val="clear" w:color="auto" w:fill="FFFFFF"/>
        <w:spacing w:after="120"/>
        <w:ind w:firstLine="720"/>
        <w:jc w:val="both"/>
        <w:rPr>
          <w:bCs/>
          <w:spacing w:val="4"/>
          <w:sz w:val="28"/>
          <w:szCs w:val="28"/>
          <w:lang w:val="it-IT"/>
        </w:rPr>
      </w:pPr>
      <w:r>
        <w:rPr>
          <w:bCs/>
          <w:spacing w:val="4"/>
          <w:sz w:val="28"/>
          <w:szCs w:val="28"/>
          <w:lang w:val="it-IT"/>
        </w:rPr>
        <w:t>+ Phạm vi điều chỉnh;</w:t>
      </w:r>
    </w:p>
    <w:p w:rsidR="005C7B6B" w:rsidRDefault="00C44D3C" w:rsidP="005C7B6B">
      <w:pPr>
        <w:shd w:val="clear" w:color="auto" w:fill="FFFFFF"/>
        <w:spacing w:after="120"/>
        <w:ind w:firstLine="720"/>
        <w:jc w:val="both"/>
        <w:rPr>
          <w:sz w:val="28"/>
          <w:szCs w:val="28"/>
          <w:lang w:val="it-IT"/>
        </w:rPr>
      </w:pPr>
      <w:r w:rsidRPr="00372211">
        <w:rPr>
          <w:spacing w:val="-12"/>
          <w:sz w:val="28"/>
          <w:szCs w:val="28"/>
          <w:lang w:val="it-IT"/>
        </w:rPr>
        <w:t xml:space="preserve">+ </w:t>
      </w:r>
      <w:r w:rsidRPr="005C33AC">
        <w:rPr>
          <w:bCs/>
          <w:spacing w:val="4"/>
          <w:sz w:val="28"/>
          <w:szCs w:val="28"/>
          <w:lang w:val="it-IT"/>
        </w:rPr>
        <w:t>Đối tượng áp dụng</w:t>
      </w:r>
      <w:r w:rsidR="005C7B6B">
        <w:rPr>
          <w:bCs/>
          <w:spacing w:val="4"/>
          <w:sz w:val="28"/>
          <w:szCs w:val="28"/>
          <w:lang w:val="it-IT"/>
        </w:rPr>
        <w:t>;</w:t>
      </w:r>
    </w:p>
    <w:p w:rsidR="005C7B6B" w:rsidRDefault="00C44D3C" w:rsidP="005C7B6B">
      <w:pPr>
        <w:shd w:val="clear" w:color="auto" w:fill="FFFFFF"/>
        <w:spacing w:after="120"/>
        <w:ind w:firstLine="720"/>
        <w:jc w:val="both"/>
        <w:rPr>
          <w:sz w:val="28"/>
          <w:szCs w:val="28"/>
          <w:lang w:val="it-IT"/>
        </w:rPr>
      </w:pPr>
      <w:r w:rsidRPr="005C7B6B">
        <w:rPr>
          <w:spacing w:val="-2"/>
          <w:sz w:val="28"/>
          <w:szCs w:val="28"/>
          <w:lang w:val="it-IT"/>
        </w:rPr>
        <w:t xml:space="preserve">+ </w:t>
      </w:r>
      <w:r w:rsidRPr="005C7B6B">
        <w:rPr>
          <w:bCs/>
          <w:spacing w:val="-2"/>
          <w:sz w:val="28"/>
          <w:szCs w:val="28"/>
          <w:lang w:val="it-IT"/>
        </w:rPr>
        <w:t>Danh mục các thông số về chất lượng nước và ngưỡng giới hạn cho phép</w:t>
      </w:r>
      <w:r w:rsidR="005C7B6B">
        <w:rPr>
          <w:bCs/>
          <w:spacing w:val="-2"/>
          <w:sz w:val="28"/>
          <w:szCs w:val="28"/>
          <w:lang w:val="it-IT"/>
        </w:rPr>
        <w:t>;</w:t>
      </w:r>
    </w:p>
    <w:p w:rsidR="005C7B6B" w:rsidRDefault="00C44D3C" w:rsidP="005C7B6B">
      <w:pPr>
        <w:shd w:val="clear" w:color="auto" w:fill="FFFFFF"/>
        <w:spacing w:after="120"/>
        <w:ind w:firstLine="720"/>
        <w:jc w:val="both"/>
        <w:rPr>
          <w:sz w:val="28"/>
          <w:szCs w:val="28"/>
          <w:lang w:val="it-IT"/>
        </w:rPr>
      </w:pPr>
      <w:r w:rsidRPr="005C33AC">
        <w:rPr>
          <w:bCs/>
          <w:spacing w:val="4"/>
          <w:sz w:val="28"/>
          <w:szCs w:val="28"/>
          <w:lang w:val="it-IT"/>
        </w:rPr>
        <w:t>+ Các quy định về chế độ kiểm tra</w:t>
      </w:r>
      <w:r w:rsidR="001C4103" w:rsidRPr="005C33AC">
        <w:rPr>
          <w:bCs/>
          <w:spacing w:val="4"/>
          <w:sz w:val="28"/>
          <w:szCs w:val="28"/>
          <w:lang w:val="it-IT"/>
        </w:rPr>
        <w:t>,</w:t>
      </w:r>
      <w:r w:rsidRPr="005C33AC">
        <w:rPr>
          <w:bCs/>
          <w:spacing w:val="4"/>
          <w:sz w:val="28"/>
          <w:szCs w:val="28"/>
          <w:lang w:val="it-IT"/>
        </w:rPr>
        <w:t xml:space="preserve"> giám sát</w:t>
      </w:r>
      <w:r w:rsidR="001C4103" w:rsidRPr="005C33AC">
        <w:rPr>
          <w:bCs/>
          <w:spacing w:val="4"/>
          <w:sz w:val="28"/>
          <w:szCs w:val="28"/>
          <w:lang w:val="it-IT"/>
        </w:rPr>
        <w:t xml:space="preserve">, xét nghiệm, các thông số nước ăn uống, nước </w:t>
      </w:r>
      <w:r w:rsidRPr="005C33AC">
        <w:rPr>
          <w:bCs/>
          <w:spacing w:val="4"/>
          <w:sz w:val="28"/>
          <w:szCs w:val="28"/>
          <w:lang w:val="it-IT"/>
        </w:rPr>
        <w:t>sinh hoạt</w:t>
      </w:r>
      <w:r w:rsidR="005C7B6B">
        <w:rPr>
          <w:bCs/>
          <w:spacing w:val="4"/>
          <w:sz w:val="28"/>
          <w:szCs w:val="28"/>
          <w:lang w:val="it-IT"/>
        </w:rPr>
        <w:t>;</w:t>
      </w:r>
    </w:p>
    <w:p w:rsidR="005C7B6B" w:rsidRDefault="00C44D3C" w:rsidP="005C7B6B">
      <w:pPr>
        <w:shd w:val="clear" w:color="auto" w:fill="FFFFFF"/>
        <w:spacing w:after="120"/>
        <w:ind w:firstLine="720"/>
        <w:jc w:val="both"/>
        <w:rPr>
          <w:sz w:val="28"/>
          <w:szCs w:val="28"/>
          <w:lang w:val="it-IT"/>
        </w:rPr>
      </w:pPr>
      <w:r w:rsidRPr="00372211">
        <w:rPr>
          <w:spacing w:val="-12"/>
          <w:sz w:val="28"/>
          <w:szCs w:val="28"/>
          <w:lang w:val="it-IT"/>
        </w:rPr>
        <w:t xml:space="preserve">+ </w:t>
      </w:r>
      <w:r w:rsidRPr="005C33AC">
        <w:rPr>
          <w:bCs/>
          <w:spacing w:val="4"/>
          <w:sz w:val="28"/>
          <w:szCs w:val="28"/>
          <w:lang w:val="it-IT"/>
        </w:rPr>
        <w:t>Số lượng và vị trí lấy mẫu thử nghiệm</w:t>
      </w:r>
      <w:r w:rsidR="005C7B6B">
        <w:rPr>
          <w:bCs/>
          <w:spacing w:val="4"/>
          <w:sz w:val="28"/>
          <w:szCs w:val="28"/>
          <w:lang w:val="it-IT"/>
        </w:rPr>
        <w:t>;</w:t>
      </w:r>
    </w:p>
    <w:p w:rsidR="00C44D3C" w:rsidRPr="005C7B6B" w:rsidRDefault="00C44D3C" w:rsidP="005C7B6B">
      <w:pPr>
        <w:shd w:val="clear" w:color="auto" w:fill="FFFFFF"/>
        <w:spacing w:after="120"/>
        <w:ind w:firstLine="720"/>
        <w:jc w:val="both"/>
        <w:rPr>
          <w:sz w:val="28"/>
          <w:szCs w:val="28"/>
          <w:lang w:val="it-IT"/>
        </w:rPr>
      </w:pPr>
      <w:r w:rsidRPr="00372211">
        <w:rPr>
          <w:spacing w:val="-12"/>
          <w:sz w:val="28"/>
          <w:szCs w:val="28"/>
          <w:lang w:val="it-IT"/>
        </w:rPr>
        <w:lastRenderedPageBreak/>
        <w:t xml:space="preserve">+ </w:t>
      </w:r>
      <w:r w:rsidRPr="005C33AC">
        <w:rPr>
          <w:bCs/>
          <w:spacing w:val="4"/>
          <w:sz w:val="28"/>
          <w:szCs w:val="28"/>
          <w:lang w:val="it-IT"/>
        </w:rPr>
        <w:t>Tổ chức thực hiện</w:t>
      </w:r>
      <w:r w:rsidR="00091DA6" w:rsidRPr="005C33AC">
        <w:rPr>
          <w:bCs/>
          <w:spacing w:val="4"/>
          <w:sz w:val="28"/>
          <w:szCs w:val="28"/>
          <w:lang w:val="it-IT"/>
        </w:rPr>
        <w:t>.</w:t>
      </w:r>
    </w:p>
    <w:p w:rsidR="00F93803" w:rsidRPr="005C33AC" w:rsidRDefault="00F93803" w:rsidP="00F93803">
      <w:pPr>
        <w:keepNext/>
        <w:widowControl w:val="0"/>
        <w:autoSpaceDE w:val="0"/>
        <w:autoSpaceDN w:val="0"/>
        <w:spacing w:before="120" w:line="288" w:lineRule="auto"/>
        <w:ind w:firstLine="720"/>
        <w:jc w:val="both"/>
        <w:rPr>
          <w:sz w:val="28"/>
          <w:szCs w:val="28"/>
        </w:rPr>
      </w:pPr>
      <w:r w:rsidRPr="005C33AC">
        <w:rPr>
          <w:sz w:val="28"/>
          <w:szCs w:val="28"/>
        </w:rPr>
        <w:t xml:space="preserve">- Nhu cầu khảo nghiệm quy </w:t>
      </w:r>
      <w:r w:rsidR="00201AB9">
        <w:rPr>
          <w:sz w:val="28"/>
          <w:szCs w:val="28"/>
        </w:rPr>
        <w:t xml:space="preserve">chuẩn kỹ thuật trong thực tế:  </w:t>
      </w:r>
      <w:r w:rsidRPr="005C33AC">
        <w:rPr>
          <w:sz w:val="28"/>
          <w:szCs w:val="28"/>
        </w:rPr>
        <w:t xml:space="preserve">có </w:t>
      </w:r>
      <w:r w:rsidRPr="005C33AC">
        <w:rPr>
          <w:szCs w:val="26"/>
          <w:lang w:val="pt-BR"/>
        </w:rPr>
        <w:sym w:font="Wingdings" w:char="F078"/>
      </w:r>
      <w:r w:rsidR="00201AB9">
        <w:rPr>
          <w:sz w:val="28"/>
          <w:szCs w:val="28"/>
        </w:rPr>
        <w:t xml:space="preserve"> </w:t>
      </w:r>
      <w:r w:rsidR="00201AB9" w:rsidRPr="00201AB9">
        <w:rPr>
          <w:sz w:val="28"/>
          <w:szCs w:val="28"/>
          <w:lang w:val="it-IT"/>
        </w:rPr>
        <w:t xml:space="preserve"> </w:t>
      </w:r>
      <w:r w:rsidR="00201AB9">
        <w:rPr>
          <w:sz w:val="28"/>
          <w:szCs w:val="28"/>
        </w:rPr>
        <w:t>không</w:t>
      </w:r>
      <w:r w:rsidRPr="005C33AC">
        <w:rPr>
          <w:sz w:val="28"/>
          <w:szCs w:val="28"/>
        </w:rPr>
        <w:t xml:space="preserve"> </w:t>
      </w:r>
      <w:r w:rsidRPr="005C33AC">
        <w:rPr>
          <w:b/>
          <w:sz w:val="28"/>
          <w:szCs w:val="28"/>
        </w:rPr>
        <w:sym w:font="Symbol" w:char="F0F0"/>
      </w:r>
      <w:r w:rsidRPr="005C33AC">
        <w:rPr>
          <w:sz w:val="28"/>
          <w:szCs w:val="28"/>
        </w:rPr>
        <w:t xml:space="preserve">  </w:t>
      </w:r>
    </w:p>
    <w:p w:rsidR="00152D06" w:rsidRPr="00372211" w:rsidRDefault="00152D06" w:rsidP="00152D06">
      <w:pPr>
        <w:keepNext/>
        <w:widowControl w:val="0"/>
        <w:autoSpaceDE w:val="0"/>
        <w:autoSpaceDN w:val="0"/>
        <w:spacing w:before="120" w:line="288" w:lineRule="auto"/>
        <w:ind w:firstLine="720"/>
        <w:jc w:val="both"/>
        <w:rPr>
          <w:sz w:val="28"/>
          <w:szCs w:val="28"/>
        </w:rPr>
      </w:pPr>
      <w:r w:rsidRPr="00372211">
        <w:rPr>
          <w:sz w:val="28"/>
          <w:szCs w:val="28"/>
        </w:rPr>
        <w:t>-</w:t>
      </w:r>
      <w:r w:rsidR="00F43F39" w:rsidRPr="00372211">
        <w:rPr>
          <w:sz w:val="28"/>
          <w:szCs w:val="28"/>
        </w:rPr>
        <w:t xml:space="preserve"> Nội dung cần khảo nghiệm: </w:t>
      </w:r>
    </w:p>
    <w:p w:rsidR="00152D06" w:rsidRPr="005C33AC" w:rsidRDefault="00152D06" w:rsidP="00152D06">
      <w:pPr>
        <w:keepNext/>
        <w:widowControl w:val="0"/>
        <w:autoSpaceDE w:val="0"/>
        <w:autoSpaceDN w:val="0"/>
        <w:spacing w:before="120" w:line="288" w:lineRule="auto"/>
        <w:ind w:firstLine="720"/>
        <w:jc w:val="both"/>
        <w:rPr>
          <w:sz w:val="28"/>
          <w:szCs w:val="28"/>
        </w:rPr>
      </w:pPr>
      <w:r w:rsidRPr="005C33AC">
        <w:rPr>
          <w:spacing w:val="-12"/>
          <w:sz w:val="28"/>
          <w:szCs w:val="28"/>
        </w:rPr>
        <w:t>+ Đ</w:t>
      </w:r>
      <w:r w:rsidRPr="005C33AC">
        <w:rPr>
          <w:sz w:val="28"/>
          <w:szCs w:val="28"/>
        </w:rPr>
        <w:t xml:space="preserve">iều tra, khảo sát, thu thập số liệu liên quan để phục vụ xây dựng </w:t>
      </w:r>
      <w:r w:rsidR="00DE1944">
        <w:rPr>
          <w:sz w:val="28"/>
          <w:szCs w:val="28"/>
        </w:rPr>
        <w:t>QCĐP</w:t>
      </w:r>
      <w:r w:rsidRPr="005C33AC">
        <w:rPr>
          <w:sz w:val="28"/>
          <w:szCs w:val="28"/>
        </w:rPr>
        <w:t xml:space="preserve">; </w:t>
      </w:r>
    </w:p>
    <w:p w:rsidR="00B10A6B" w:rsidRPr="00372211" w:rsidRDefault="00152D06" w:rsidP="00152D06">
      <w:pPr>
        <w:keepNext/>
        <w:widowControl w:val="0"/>
        <w:autoSpaceDE w:val="0"/>
        <w:autoSpaceDN w:val="0"/>
        <w:spacing w:before="120" w:line="288" w:lineRule="auto"/>
        <w:ind w:firstLine="720"/>
        <w:jc w:val="both"/>
        <w:rPr>
          <w:sz w:val="28"/>
          <w:szCs w:val="28"/>
        </w:rPr>
      </w:pPr>
      <w:r w:rsidRPr="005C33AC">
        <w:rPr>
          <w:sz w:val="28"/>
          <w:szCs w:val="28"/>
        </w:rPr>
        <w:t>+ Lấy mẫu nước sạch toàn tỉnh để kiểm nghiệm, phân tích</w:t>
      </w:r>
      <w:r w:rsidR="00C44D3C" w:rsidRPr="005C33AC">
        <w:rPr>
          <w:sz w:val="28"/>
          <w:szCs w:val="28"/>
        </w:rPr>
        <w:t>, đánh giá thực trạng</w:t>
      </w:r>
      <w:r w:rsidRPr="005C33AC">
        <w:rPr>
          <w:sz w:val="28"/>
          <w:szCs w:val="28"/>
        </w:rPr>
        <w:t xml:space="preserve"> để phục vụ xây dựng </w:t>
      </w:r>
      <w:r w:rsidR="00DE1944">
        <w:rPr>
          <w:sz w:val="28"/>
          <w:szCs w:val="28"/>
        </w:rPr>
        <w:t>QCĐP</w:t>
      </w:r>
      <w:r w:rsidR="00E330BD" w:rsidRPr="00372211">
        <w:rPr>
          <w:sz w:val="28"/>
          <w:szCs w:val="28"/>
        </w:rPr>
        <w:t>;</w:t>
      </w:r>
    </w:p>
    <w:p w:rsidR="00152D06" w:rsidRPr="00372211" w:rsidRDefault="00152D06" w:rsidP="00152D06">
      <w:pPr>
        <w:keepNext/>
        <w:widowControl w:val="0"/>
        <w:autoSpaceDE w:val="0"/>
        <w:autoSpaceDN w:val="0"/>
        <w:spacing w:before="120" w:line="288" w:lineRule="auto"/>
        <w:ind w:firstLine="720"/>
        <w:jc w:val="both"/>
        <w:rPr>
          <w:iCs/>
          <w:sz w:val="28"/>
          <w:szCs w:val="28"/>
        </w:rPr>
      </w:pPr>
      <w:r w:rsidRPr="005C33AC">
        <w:rPr>
          <w:iCs/>
          <w:sz w:val="28"/>
          <w:szCs w:val="28"/>
        </w:rPr>
        <w:t>- Quy mô khảo nghiệm: Tất cả các cơ sở cấp nước có công suất thiết kế trên 1000m</w:t>
      </w:r>
      <w:r w:rsidRPr="005C33AC">
        <w:rPr>
          <w:iCs/>
          <w:sz w:val="28"/>
          <w:szCs w:val="28"/>
          <w:vertAlign w:val="superscript"/>
        </w:rPr>
        <w:t>3</w:t>
      </w:r>
      <w:r w:rsidRPr="005C33AC">
        <w:rPr>
          <w:iCs/>
          <w:sz w:val="28"/>
          <w:szCs w:val="28"/>
        </w:rPr>
        <w:t>/ngày đêm</w:t>
      </w:r>
      <w:r w:rsidR="00E330BD" w:rsidRPr="00372211">
        <w:rPr>
          <w:iCs/>
          <w:sz w:val="28"/>
          <w:szCs w:val="28"/>
        </w:rPr>
        <w:t>;</w:t>
      </w:r>
    </w:p>
    <w:p w:rsidR="00152D06" w:rsidRPr="00372211" w:rsidRDefault="00152D06" w:rsidP="00152D06">
      <w:pPr>
        <w:keepNext/>
        <w:widowControl w:val="0"/>
        <w:autoSpaceDE w:val="0"/>
        <w:autoSpaceDN w:val="0"/>
        <w:spacing w:before="120" w:line="288" w:lineRule="auto"/>
        <w:ind w:firstLine="720"/>
        <w:jc w:val="both"/>
        <w:rPr>
          <w:iCs/>
          <w:sz w:val="28"/>
          <w:szCs w:val="28"/>
        </w:rPr>
      </w:pPr>
      <w:r w:rsidRPr="005C33AC">
        <w:rPr>
          <w:iCs/>
          <w:sz w:val="28"/>
          <w:szCs w:val="28"/>
        </w:rPr>
        <w:t xml:space="preserve">- Địa </w:t>
      </w:r>
      <w:r w:rsidR="00E330BD" w:rsidRPr="005C33AC">
        <w:rPr>
          <w:iCs/>
          <w:sz w:val="28"/>
          <w:szCs w:val="28"/>
        </w:rPr>
        <w:t xml:space="preserve">điểm khảo nghiệm: </w:t>
      </w:r>
      <w:r w:rsidR="00E330BD" w:rsidRPr="00372211">
        <w:rPr>
          <w:iCs/>
          <w:sz w:val="28"/>
          <w:szCs w:val="28"/>
        </w:rPr>
        <w:t>C</w:t>
      </w:r>
      <w:r w:rsidR="00557E3A" w:rsidRPr="005C33AC">
        <w:rPr>
          <w:iCs/>
          <w:sz w:val="28"/>
          <w:szCs w:val="28"/>
        </w:rPr>
        <w:t>ác cơ sở cấp nước trên</w:t>
      </w:r>
      <w:r w:rsidRPr="005C33AC">
        <w:rPr>
          <w:iCs/>
          <w:sz w:val="28"/>
          <w:szCs w:val="28"/>
        </w:rPr>
        <w:t xml:space="preserve"> địa bàn toàn tỉnh</w:t>
      </w:r>
      <w:r w:rsidR="00091DA6" w:rsidRPr="00372211">
        <w:rPr>
          <w:iCs/>
          <w:sz w:val="28"/>
          <w:szCs w:val="28"/>
        </w:rPr>
        <w:t>.</w:t>
      </w:r>
    </w:p>
    <w:p w:rsidR="00152D06" w:rsidRPr="00A52160" w:rsidRDefault="00A52160" w:rsidP="00152D06">
      <w:pPr>
        <w:keepNext/>
        <w:widowControl w:val="0"/>
        <w:autoSpaceDE w:val="0"/>
        <w:autoSpaceDN w:val="0"/>
        <w:spacing w:before="120" w:line="288" w:lineRule="auto"/>
        <w:ind w:firstLine="720"/>
        <w:jc w:val="both"/>
        <w:rPr>
          <w:sz w:val="28"/>
          <w:szCs w:val="28"/>
        </w:rPr>
      </w:pPr>
      <w:r w:rsidRPr="00A52160">
        <w:rPr>
          <w:iCs/>
          <w:sz w:val="28"/>
          <w:szCs w:val="28"/>
        </w:rPr>
        <w:t>- Thời gian khảo nghiệm:</w:t>
      </w:r>
      <w:r w:rsidRPr="00A52160">
        <w:rPr>
          <w:iCs/>
          <w:sz w:val="28"/>
          <w:szCs w:val="28"/>
          <w:lang w:val="en-US"/>
        </w:rPr>
        <w:t xml:space="preserve"> </w:t>
      </w:r>
      <w:r w:rsidRPr="00A52160">
        <w:rPr>
          <w:iCs/>
          <w:sz w:val="28"/>
          <w:szCs w:val="28"/>
        </w:rPr>
        <w:t xml:space="preserve">Tháng </w:t>
      </w:r>
      <w:r w:rsidRPr="00A52160">
        <w:rPr>
          <w:iCs/>
          <w:sz w:val="28"/>
          <w:szCs w:val="28"/>
          <w:lang w:val="en-US"/>
        </w:rPr>
        <w:t>10</w:t>
      </w:r>
      <w:r w:rsidR="00152D06" w:rsidRPr="00A52160">
        <w:rPr>
          <w:iCs/>
          <w:sz w:val="28"/>
          <w:szCs w:val="28"/>
        </w:rPr>
        <w:t>/2020</w:t>
      </w:r>
      <w:r w:rsidR="00091DA6" w:rsidRPr="00A52160">
        <w:rPr>
          <w:iCs/>
          <w:sz w:val="28"/>
          <w:szCs w:val="28"/>
        </w:rPr>
        <w:t>.</w:t>
      </w:r>
    </w:p>
    <w:p w:rsidR="00C44D3C" w:rsidRPr="00372211" w:rsidRDefault="0071489D" w:rsidP="00737386">
      <w:pPr>
        <w:keepNext/>
        <w:widowControl w:val="0"/>
        <w:autoSpaceDE w:val="0"/>
        <w:autoSpaceDN w:val="0"/>
        <w:spacing w:before="120" w:line="288" w:lineRule="auto"/>
        <w:ind w:firstLine="720"/>
        <w:jc w:val="both"/>
        <w:rPr>
          <w:b/>
          <w:bCs/>
          <w:kern w:val="28"/>
          <w:sz w:val="28"/>
          <w:szCs w:val="28"/>
        </w:rPr>
      </w:pPr>
      <w:r w:rsidRPr="005C33AC">
        <w:rPr>
          <w:b/>
          <w:bCs/>
          <w:kern w:val="28"/>
          <w:sz w:val="28"/>
          <w:szCs w:val="28"/>
        </w:rPr>
        <w:t>8. Phương thức thực hiện và tài liệu làm căn cứ xây dựng quy chuẩn kỹ thuật địa phương</w:t>
      </w:r>
    </w:p>
    <w:p w:rsidR="00737386" w:rsidRPr="00372211" w:rsidRDefault="00C44D3C" w:rsidP="00C44D3C">
      <w:pPr>
        <w:keepNext/>
        <w:widowControl w:val="0"/>
        <w:autoSpaceDE w:val="0"/>
        <w:autoSpaceDN w:val="0"/>
        <w:spacing w:before="120" w:line="288" w:lineRule="auto"/>
        <w:ind w:firstLine="720"/>
        <w:jc w:val="both"/>
        <w:rPr>
          <w:b/>
          <w:bCs/>
          <w:kern w:val="28"/>
          <w:sz w:val="28"/>
          <w:szCs w:val="28"/>
        </w:rPr>
      </w:pPr>
      <w:r w:rsidRPr="00372211">
        <w:rPr>
          <w:b/>
          <w:bCs/>
          <w:kern w:val="28"/>
          <w:sz w:val="28"/>
          <w:szCs w:val="28"/>
        </w:rPr>
        <w:t>8.1. Phương pháp thực hiện</w:t>
      </w:r>
    </w:p>
    <w:p w:rsidR="006E0B3E" w:rsidRPr="005C33AC" w:rsidRDefault="006E0B3E" w:rsidP="00737386">
      <w:pPr>
        <w:keepNext/>
        <w:widowControl w:val="0"/>
        <w:autoSpaceDE w:val="0"/>
        <w:autoSpaceDN w:val="0"/>
        <w:spacing w:before="120" w:line="288" w:lineRule="auto"/>
        <w:ind w:firstLine="720"/>
        <w:jc w:val="both"/>
        <w:rPr>
          <w:b/>
          <w:bCs/>
          <w:sz w:val="28"/>
          <w:szCs w:val="28"/>
        </w:rPr>
      </w:pPr>
      <w:r w:rsidRPr="005C33AC">
        <w:rPr>
          <w:sz w:val="28"/>
          <w:szCs w:val="28"/>
          <w:lang w:val="es-ES"/>
        </w:rPr>
        <w:t xml:space="preserve">- Xây dựng quy </w:t>
      </w:r>
      <w:r w:rsidRPr="005C33AC">
        <w:rPr>
          <w:bCs/>
          <w:sz w:val="28"/>
          <w:szCs w:val="28"/>
        </w:rPr>
        <w:t>chuẩn kỹ thuật địa phương</w:t>
      </w:r>
      <w:r w:rsidRPr="005C33AC">
        <w:rPr>
          <w:sz w:val="28"/>
          <w:szCs w:val="28"/>
          <w:lang w:val="es-ES"/>
        </w:rPr>
        <w:t xml:space="preserve"> trên cơ sở quy chuẩn</w:t>
      </w:r>
      <w:r w:rsidR="00737386" w:rsidRPr="005C33AC">
        <w:rPr>
          <w:sz w:val="28"/>
          <w:szCs w:val="28"/>
        </w:rPr>
        <w:t xml:space="preserve"> kỹ thuật</w:t>
      </w:r>
      <w:r w:rsidRPr="005C33AC">
        <w:rPr>
          <w:sz w:val="28"/>
          <w:szCs w:val="28"/>
          <w:lang w:val="es-ES"/>
        </w:rPr>
        <w:t xml:space="preserve"> Quốc gia</w:t>
      </w:r>
      <w:r w:rsidR="00620918" w:rsidRPr="005C33AC">
        <w:rPr>
          <w:sz w:val="28"/>
          <w:szCs w:val="28"/>
        </w:rPr>
        <w:t>.</w:t>
      </w:r>
      <w:r w:rsidRPr="005C33AC">
        <w:rPr>
          <w:sz w:val="28"/>
          <w:szCs w:val="28"/>
          <w:lang w:val="es-ES"/>
        </w:rPr>
        <w:t>    </w:t>
      </w:r>
    </w:p>
    <w:p w:rsidR="006E0B3E" w:rsidRPr="005C33AC" w:rsidRDefault="006E0B3E" w:rsidP="00047124">
      <w:pPr>
        <w:shd w:val="clear" w:color="auto" w:fill="FFFFFF"/>
        <w:spacing w:after="120"/>
        <w:ind w:firstLine="720"/>
        <w:jc w:val="both"/>
        <w:rPr>
          <w:sz w:val="28"/>
          <w:szCs w:val="28"/>
          <w:lang w:val="es-ES"/>
        </w:rPr>
      </w:pPr>
      <w:r w:rsidRPr="005C33AC">
        <w:rPr>
          <w:sz w:val="28"/>
          <w:szCs w:val="28"/>
          <w:lang w:val="es-ES"/>
        </w:rPr>
        <w:t xml:space="preserve">- Xây dựng quy </w:t>
      </w:r>
      <w:r w:rsidRPr="005C33AC">
        <w:rPr>
          <w:bCs/>
          <w:sz w:val="28"/>
          <w:szCs w:val="28"/>
          <w:lang w:val="es-ES"/>
        </w:rPr>
        <w:t>chuẩn kỹ thuật địa phương</w:t>
      </w:r>
      <w:r w:rsidRPr="005C33AC">
        <w:rPr>
          <w:sz w:val="28"/>
          <w:szCs w:val="28"/>
          <w:lang w:val="es-ES"/>
        </w:rPr>
        <w:t xml:space="preserve"> kết hợp cả tiêu chuẩn và tham khảo các tài liệu, dữ liệu</w:t>
      </w:r>
      <w:r w:rsidR="00620918" w:rsidRPr="005C33AC">
        <w:rPr>
          <w:sz w:val="28"/>
          <w:szCs w:val="28"/>
        </w:rPr>
        <w:t>.</w:t>
      </w:r>
      <w:r w:rsidRPr="005C33AC">
        <w:rPr>
          <w:sz w:val="28"/>
          <w:szCs w:val="28"/>
          <w:lang w:val="es-ES"/>
        </w:rPr>
        <w:t> </w:t>
      </w:r>
    </w:p>
    <w:p w:rsidR="004854AA" w:rsidRPr="00372211" w:rsidRDefault="004854AA" w:rsidP="004854AA">
      <w:pPr>
        <w:keepNext/>
        <w:widowControl w:val="0"/>
        <w:autoSpaceDE w:val="0"/>
        <w:autoSpaceDN w:val="0"/>
        <w:spacing w:before="120" w:line="288" w:lineRule="auto"/>
        <w:ind w:firstLine="720"/>
        <w:jc w:val="both"/>
        <w:rPr>
          <w:b/>
          <w:sz w:val="28"/>
          <w:szCs w:val="28"/>
          <w:lang w:val="es-ES"/>
        </w:rPr>
      </w:pPr>
      <w:r w:rsidRPr="005C33AC">
        <w:rPr>
          <w:b/>
          <w:sz w:val="28"/>
          <w:szCs w:val="28"/>
          <w:lang w:val="es-ES"/>
        </w:rPr>
        <w:t xml:space="preserve">8.1.1. Cơ sở lựa chọn các </w:t>
      </w:r>
      <w:r w:rsidRPr="005C33AC">
        <w:rPr>
          <w:b/>
          <w:bCs/>
          <w:iCs/>
          <w:spacing w:val="4"/>
          <w:sz w:val="28"/>
          <w:szCs w:val="28"/>
          <w:lang w:val="it-IT"/>
        </w:rPr>
        <w:t xml:space="preserve">chỉ tiêu giám sát chất lượng nước để </w:t>
      </w:r>
      <w:r w:rsidRPr="005C33AC">
        <w:rPr>
          <w:b/>
          <w:sz w:val="28"/>
          <w:szCs w:val="28"/>
        </w:rPr>
        <w:t xml:space="preserve">đánh giá thực trạng phục vụ xây dựng </w:t>
      </w:r>
      <w:r w:rsidR="000F2C1F" w:rsidRPr="005C33AC">
        <w:rPr>
          <w:b/>
          <w:sz w:val="28"/>
          <w:szCs w:val="28"/>
        </w:rPr>
        <w:t>QCĐP</w:t>
      </w:r>
    </w:p>
    <w:p w:rsidR="004854AA" w:rsidRPr="005C33AC" w:rsidRDefault="006F04B4" w:rsidP="006F04B4">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t xml:space="preserve">- </w:t>
      </w:r>
      <w:r w:rsidR="004854AA" w:rsidRPr="005C33AC">
        <w:rPr>
          <w:spacing w:val="4"/>
          <w:sz w:val="28"/>
          <w:szCs w:val="28"/>
          <w:lang w:val="it-IT"/>
        </w:rPr>
        <w:t>Quy chuẩn kỹ thuật Quốc gia về chất lượng nước sạch sử dụng cho mục đích sinh hoạt QCVN 01-1:2018/BYT</w:t>
      </w:r>
      <w:r w:rsidR="009B60C6" w:rsidRPr="005C33AC">
        <w:rPr>
          <w:spacing w:val="4"/>
          <w:sz w:val="28"/>
          <w:szCs w:val="28"/>
          <w:lang w:val="it-IT"/>
        </w:rPr>
        <w:t>.</w:t>
      </w:r>
    </w:p>
    <w:p w:rsidR="004854AA" w:rsidRPr="005C33AC" w:rsidRDefault="006A5AA5" w:rsidP="006A5AA5">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t xml:space="preserve">- </w:t>
      </w:r>
      <w:r w:rsidR="004854AA" w:rsidRPr="005C33AC">
        <w:rPr>
          <w:spacing w:val="4"/>
          <w:sz w:val="28"/>
          <w:szCs w:val="28"/>
          <w:lang w:val="it-IT"/>
        </w:rPr>
        <w:t>Báo cáo hiện trạng cung cấp nước và chất lượng</w:t>
      </w:r>
      <w:r w:rsidR="004C2F43" w:rsidRPr="005C33AC">
        <w:rPr>
          <w:spacing w:val="4"/>
          <w:sz w:val="28"/>
          <w:szCs w:val="28"/>
          <w:lang w:val="it-IT"/>
        </w:rPr>
        <w:t xml:space="preserve"> nguồn nước cấp của tỉnh Bình Thuận</w:t>
      </w:r>
      <w:r w:rsidR="004854AA" w:rsidRPr="005C33AC">
        <w:rPr>
          <w:spacing w:val="4"/>
          <w:sz w:val="28"/>
          <w:szCs w:val="28"/>
          <w:lang w:val="it-IT"/>
        </w:rPr>
        <w:t xml:space="preserve"> (2014 - 2019)</w:t>
      </w:r>
      <w:r w:rsidR="009B60C6" w:rsidRPr="005C33AC">
        <w:rPr>
          <w:spacing w:val="4"/>
          <w:sz w:val="28"/>
          <w:szCs w:val="28"/>
          <w:lang w:val="it-IT"/>
        </w:rPr>
        <w:t>.</w:t>
      </w:r>
    </w:p>
    <w:p w:rsidR="004854AA" w:rsidRPr="005C33AC" w:rsidRDefault="006A5AA5" w:rsidP="006A5AA5">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t xml:space="preserve">- </w:t>
      </w:r>
      <w:r w:rsidR="004854AA" w:rsidRPr="005C33AC">
        <w:rPr>
          <w:spacing w:val="4"/>
          <w:sz w:val="28"/>
          <w:szCs w:val="28"/>
          <w:lang w:val="it-IT"/>
        </w:rPr>
        <w:t>Báo cáo hiện trạng ô nhiễm nguồn nước và hiện trạng quy hoạch các nguồn nước sử dụng cho cấp</w:t>
      </w:r>
      <w:r w:rsidR="004C2F43" w:rsidRPr="005C33AC">
        <w:rPr>
          <w:spacing w:val="4"/>
          <w:sz w:val="28"/>
          <w:szCs w:val="28"/>
          <w:lang w:val="it-IT"/>
        </w:rPr>
        <w:t xml:space="preserve"> nước trên địa bàn tỉnh Bình Thuận</w:t>
      </w:r>
      <w:r w:rsidR="004854AA" w:rsidRPr="005C33AC">
        <w:rPr>
          <w:spacing w:val="4"/>
          <w:sz w:val="28"/>
          <w:szCs w:val="28"/>
          <w:lang w:val="it-IT"/>
        </w:rPr>
        <w:t xml:space="preserve"> (2014 - 2019)</w:t>
      </w:r>
      <w:r w:rsidR="00EB1FB6" w:rsidRPr="005C33AC">
        <w:rPr>
          <w:spacing w:val="4"/>
          <w:sz w:val="28"/>
          <w:szCs w:val="28"/>
          <w:lang w:val="it-IT"/>
        </w:rPr>
        <w:t>.</w:t>
      </w:r>
    </w:p>
    <w:p w:rsidR="004854AA" w:rsidRPr="005C33AC" w:rsidRDefault="006A5AA5" w:rsidP="006A5AA5">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t xml:space="preserve">- </w:t>
      </w:r>
      <w:r w:rsidR="004854AA" w:rsidRPr="005C33AC">
        <w:rPr>
          <w:spacing w:val="4"/>
          <w:sz w:val="28"/>
          <w:szCs w:val="28"/>
          <w:lang w:val="it-IT"/>
        </w:rPr>
        <w:t xml:space="preserve">Báo cáo tình hình diễn biến các bệnh tật lây lan </w:t>
      </w:r>
      <w:r w:rsidR="004C2F43" w:rsidRPr="005C33AC">
        <w:rPr>
          <w:spacing w:val="4"/>
          <w:sz w:val="28"/>
          <w:szCs w:val="28"/>
          <w:lang w:val="it-IT"/>
        </w:rPr>
        <w:t>theo đường nước của tỉnh Bình Thuận</w:t>
      </w:r>
      <w:r w:rsidR="004854AA" w:rsidRPr="005C33AC">
        <w:rPr>
          <w:spacing w:val="4"/>
          <w:sz w:val="28"/>
          <w:szCs w:val="28"/>
          <w:lang w:val="it-IT"/>
        </w:rPr>
        <w:t xml:space="preserve"> (2014 -</w:t>
      </w:r>
      <w:r w:rsidR="00350949">
        <w:rPr>
          <w:spacing w:val="4"/>
          <w:sz w:val="28"/>
          <w:szCs w:val="28"/>
          <w:lang w:val="it-IT"/>
        </w:rPr>
        <w:t xml:space="preserve"> </w:t>
      </w:r>
      <w:r w:rsidR="004854AA" w:rsidRPr="005C33AC">
        <w:rPr>
          <w:spacing w:val="4"/>
          <w:sz w:val="28"/>
          <w:szCs w:val="28"/>
          <w:lang w:val="it-IT"/>
        </w:rPr>
        <w:t>2019)</w:t>
      </w:r>
      <w:r w:rsidR="00EB1FB6" w:rsidRPr="005C33AC">
        <w:rPr>
          <w:spacing w:val="4"/>
          <w:sz w:val="28"/>
          <w:szCs w:val="28"/>
          <w:lang w:val="it-IT"/>
        </w:rPr>
        <w:t>.</w:t>
      </w:r>
    </w:p>
    <w:p w:rsidR="004854AA" w:rsidRPr="005C33AC" w:rsidRDefault="006A5AA5" w:rsidP="006A5AA5">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t xml:space="preserve">- </w:t>
      </w:r>
      <w:r w:rsidR="004854AA" w:rsidRPr="005C33AC">
        <w:rPr>
          <w:spacing w:val="4"/>
          <w:sz w:val="28"/>
          <w:szCs w:val="28"/>
          <w:lang w:val="it-IT"/>
        </w:rPr>
        <w:t xml:space="preserve">Dựa vào kết quả khảo sát đánh giá chất lượng nước bao gồm: </w:t>
      </w:r>
      <w:r w:rsidR="00350949" w:rsidRPr="005C33AC">
        <w:rPr>
          <w:spacing w:val="4"/>
          <w:sz w:val="28"/>
          <w:szCs w:val="28"/>
          <w:lang w:val="it-IT"/>
        </w:rPr>
        <w:t xml:space="preserve">Nước </w:t>
      </w:r>
      <w:r w:rsidR="004854AA" w:rsidRPr="005C33AC">
        <w:rPr>
          <w:spacing w:val="4"/>
          <w:sz w:val="28"/>
          <w:szCs w:val="28"/>
          <w:lang w:val="it-IT"/>
        </w:rPr>
        <w:t xml:space="preserve">nguồn và nước thành phẩm của các nhà máy nước trên </w:t>
      </w:r>
      <w:r w:rsidR="004C2F43" w:rsidRPr="005C33AC">
        <w:rPr>
          <w:spacing w:val="4"/>
          <w:sz w:val="28"/>
          <w:szCs w:val="28"/>
          <w:lang w:val="it-IT"/>
        </w:rPr>
        <w:t>địa bàn tỉnh Bình Thuận</w:t>
      </w:r>
      <w:r w:rsidR="00EB1FB6" w:rsidRPr="005C33AC">
        <w:rPr>
          <w:spacing w:val="4"/>
          <w:sz w:val="28"/>
          <w:szCs w:val="28"/>
          <w:lang w:val="it-IT"/>
        </w:rPr>
        <w:t>.</w:t>
      </w:r>
    </w:p>
    <w:p w:rsidR="003B7DB9" w:rsidRPr="005C33AC" w:rsidRDefault="006A5AA5" w:rsidP="006A5AA5">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left="567"/>
        <w:jc w:val="both"/>
        <w:rPr>
          <w:spacing w:val="4"/>
          <w:sz w:val="28"/>
          <w:szCs w:val="28"/>
          <w:lang w:val="it-IT"/>
        </w:rPr>
      </w:pPr>
      <w:r w:rsidRPr="005C33AC">
        <w:rPr>
          <w:spacing w:val="4"/>
          <w:sz w:val="28"/>
          <w:szCs w:val="28"/>
        </w:rPr>
        <w:lastRenderedPageBreak/>
        <w:t xml:space="preserve">- </w:t>
      </w:r>
      <w:r w:rsidR="004854AA" w:rsidRPr="005C33AC">
        <w:rPr>
          <w:spacing w:val="4"/>
          <w:sz w:val="28"/>
          <w:szCs w:val="28"/>
          <w:lang w:val="it-IT"/>
        </w:rPr>
        <w:t>Hướng dẫn của Tổ chức Y tế thế giới về chất lượng nước</w:t>
      </w:r>
      <w:r w:rsidR="00EB1FB6" w:rsidRPr="005C33AC">
        <w:rPr>
          <w:spacing w:val="4"/>
          <w:sz w:val="28"/>
          <w:szCs w:val="28"/>
          <w:lang w:val="it-IT"/>
        </w:rPr>
        <w:t>.</w:t>
      </w:r>
    </w:p>
    <w:p w:rsidR="00882487" w:rsidRPr="005C33AC" w:rsidRDefault="00882487" w:rsidP="00E62502">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b/>
          <w:bCs/>
          <w:iCs/>
          <w:spacing w:val="4"/>
          <w:sz w:val="28"/>
          <w:szCs w:val="28"/>
          <w:lang w:val="it-IT"/>
        </w:rPr>
      </w:pPr>
      <w:r w:rsidRPr="005C33AC">
        <w:rPr>
          <w:b/>
          <w:bCs/>
          <w:sz w:val="28"/>
          <w:szCs w:val="28"/>
          <w:lang w:val="es-ES"/>
        </w:rPr>
        <w:t>8.1.2</w:t>
      </w:r>
      <w:r w:rsidRPr="005C33AC">
        <w:rPr>
          <w:b/>
          <w:bCs/>
          <w:iCs/>
          <w:spacing w:val="4"/>
          <w:sz w:val="28"/>
          <w:szCs w:val="28"/>
          <w:lang w:val="it-IT"/>
        </w:rPr>
        <w:t xml:space="preserve"> Kế hoạch khảo sát đánh giá chất lượng nước làm cơ sở cho việc xây dựng Quy chuẩn kỹ thuật địa</w:t>
      </w:r>
      <w:r w:rsidR="00350949">
        <w:rPr>
          <w:b/>
          <w:bCs/>
          <w:iCs/>
          <w:spacing w:val="4"/>
          <w:sz w:val="28"/>
          <w:szCs w:val="28"/>
          <w:lang w:val="it-IT"/>
        </w:rPr>
        <w:t xml:space="preserve"> phương</w:t>
      </w:r>
    </w:p>
    <w:p w:rsidR="003B7DB9" w:rsidRPr="005C33AC" w:rsidRDefault="003B7DB9" w:rsidP="003B7DB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left="567"/>
        <w:jc w:val="both"/>
        <w:rPr>
          <w:b/>
          <w:bCs/>
          <w:iCs/>
          <w:spacing w:val="4"/>
          <w:sz w:val="28"/>
          <w:szCs w:val="28"/>
          <w:lang w:val="it-IT"/>
        </w:rPr>
      </w:pPr>
      <w:r w:rsidRPr="005C33AC">
        <w:rPr>
          <w:b/>
          <w:bCs/>
          <w:iCs/>
          <w:spacing w:val="4"/>
          <w:sz w:val="28"/>
          <w:szCs w:val="28"/>
          <w:lang w:val="it-IT"/>
        </w:rPr>
        <w:t>a) Phương pháp chọn mẫu</w:t>
      </w:r>
    </w:p>
    <w:p w:rsidR="00262108" w:rsidRPr="005C33AC" w:rsidRDefault="00262108" w:rsidP="00262108">
      <w:pPr>
        <w:autoSpaceDE w:val="0"/>
        <w:autoSpaceDN w:val="0"/>
        <w:spacing w:after="120"/>
        <w:ind w:firstLine="567"/>
        <w:jc w:val="both"/>
        <w:rPr>
          <w:kern w:val="28"/>
          <w:sz w:val="28"/>
          <w:szCs w:val="28"/>
          <w:lang w:val="pt-BR"/>
        </w:rPr>
      </w:pPr>
      <w:r w:rsidRPr="00372211">
        <w:rPr>
          <w:sz w:val="28"/>
          <w:szCs w:val="28"/>
          <w:lang w:val="it-IT"/>
        </w:rPr>
        <w:t xml:space="preserve">- </w:t>
      </w:r>
      <w:r w:rsidRPr="005C33AC">
        <w:rPr>
          <w:sz w:val="28"/>
          <w:szCs w:val="28"/>
        </w:rPr>
        <w:t>Dựa vào công suất nhà máy</w:t>
      </w:r>
      <w:r w:rsidRPr="00372211">
        <w:rPr>
          <w:sz w:val="28"/>
          <w:szCs w:val="28"/>
          <w:lang w:val="it-IT"/>
        </w:rPr>
        <w:t>: Lấy tất cả các c</w:t>
      </w:r>
      <w:r w:rsidRPr="005C33AC">
        <w:rPr>
          <w:kern w:val="28"/>
          <w:sz w:val="28"/>
          <w:szCs w:val="28"/>
          <w:lang w:val="pt-BR"/>
        </w:rPr>
        <w:t>ơ sở cấp nước trên 1000m</w:t>
      </w:r>
      <w:r w:rsidRPr="005C33AC">
        <w:rPr>
          <w:kern w:val="28"/>
          <w:sz w:val="28"/>
          <w:szCs w:val="28"/>
          <w:vertAlign w:val="superscript"/>
          <w:lang w:val="pt-BR"/>
        </w:rPr>
        <w:t>3</w:t>
      </w:r>
      <w:r w:rsidRPr="005C33AC">
        <w:rPr>
          <w:kern w:val="28"/>
          <w:sz w:val="28"/>
          <w:szCs w:val="28"/>
          <w:lang w:val="pt-BR"/>
        </w:rPr>
        <w:t>/ ngày đêm</w:t>
      </w:r>
      <w:r w:rsidRPr="005C33AC">
        <w:rPr>
          <w:kern w:val="28"/>
          <w:sz w:val="28"/>
          <w:szCs w:val="28"/>
        </w:rPr>
        <w:t xml:space="preserve"> (do tuyến tỉnh quản lý)</w:t>
      </w:r>
      <w:r w:rsidRPr="005C33AC">
        <w:rPr>
          <w:kern w:val="28"/>
          <w:sz w:val="28"/>
          <w:szCs w:val="28"/>
          <w:lang w:val="pt-BR"/>
        </w:rPr>
        <w:t xml:space="preserve">: 19 cơ sở. </w:t>
      </w:r>
    </w:p>
    <w:p w:rsidR="00262108" w:rsidRPr="005C33AC" w:rsidRDefault="002A0821" w:rsidP="002A0821">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b/>
          <w:bCs/>
          <w:iCs/>
          <w:spacing w:val="4"/>
          <w:sz w:val="28"/>
          <w:szCs w:val="28"/>
          <w:lang w:val="it-IT"/>
        </w:rPr>
      </w:pPr>
      <w:r w:rsidRPr="00372211">
        <w:rPr>
          <w:sz w:val="28"/>
          <w:szCs w:val="28"/>
          <w:lang w:val="pt-BR"/>
        </w:rPr>
        <w:t xml:space="preserve">- </w:t>
      </w:r>
      <w:r w:rsidRPr="005C33AC">
        <w:rPr>
          <w:sz w:val="28"/>
          <w:szCs w:val="28"/>
        </w:rPr>
        <w:t>Dựa vào nguồn nước</w:t>
      </w:r>
      <w:r w:rsidRPr="00372211">
        <w:rPr>
          <w:sz w:val="28"/>
          <w:szCs w:val="28"/>
          <w:lang w:val="pt-BR"/>
        </w:rPr>
        <w:t xml:space="preserve">: Lấy tất cả </w:t>
      </w:r>
      <w:r w:rsidRPr="005C33AC">
        <w:rPr>
          <w:kern w:val="28"/>
          <w:sz w:val="28"/>
          <w:szCs w:val="28"/>
          <w:lang w:val="pt-BR"/>
        </w:rPr>
        <w:t xml:space="preserve">cơ sở có nước nguồn là nước ngầm: 02 cơ sở (01 </w:t>
      </w:r>
      <w:r w:rsidRPr="00372211">
        <w:rPr>
          <w:sz w:val="28"/>
          <w:szCs w:val="28"/>
          <w:lang w:val="pt-BR"/>
        </w:rPr>
        <w:t>c</w:t>
      </w:r>
      <w:r w:rsidRPr="005C33AC">
        <w:rPr>
          <w:kern w:val="28"/>
          <w:sz w:val="28"/>
          <w:szCs w:val="28"/>
          <w:lang w:val="pt-BR"/>
        </w:rPr>
        <w:t>ơ sở cấp nước trên 1000m</w:t>
      </w:r>
      <w:r w:rsidRPr="005C33AC">
        <w:rPr>
          <w:kern w:val="28"/>
          <w:sz w:val="28"/>
          <w:szCs w:val="28"/>
          <w:vertAlign w:val="superscript"/>
          <w:lang w:val="pt-BR"/>
        </w:rPr>
        <w:t>3</w:t>
      </w:r>
      <w:r w:rsidR="00E62502">
        <w:rPr>
          <w:kern w:val="28"/>
          <w:sz w:val="28"/>
          <w:szCs w:val="28"/>
          <w:lang w:val="pt-BR"/>
        </w:rPr>
        <w:t>/</w:t>
      </w:r>
      <w:r w:rsidRPr="005C33AC">
        <w:rPr>
          <w:kern w:val="28"/>
          <w:sz w:val="28"/>
          <w:szCs w:val="28"/>
          <w:lang w:val="pt-BR"/>
        </w:rPr>
        <w:t xml:space="preserve">ngày đêm, </w:t>
      </w:r>
      <w:r w:rsidRPr="00372211">
        <w:rPr>
          <w:kern w:val="28"/>
          <w:sz w:val="28"/>
          <w:szCs w:val="28"/>
          <w:lang w:val="pt-BR"/>
        </w:rPr>
        <w:t xml:space="preserve">01 </w:t>
      </w:r>
      <w:r w:rsidRPr="00372211">
        <w:rPr>
          <w:sz w:val="28"/>
          <w:szCs w:val="28"/>
          <w:lang w:val="pt-BR"/>
        </w:rPr>
        <w:t>c</w:t>
      </w:r>
      <w:r w:rsidRPr="005C33AC">
        <w:rPr>
          <w:kern w:val="28"/>
          <w:sz w:val="28"/>
          <w:szCs w:val="28"/>
          <w:lang w:val="pt-BR"/>
        </w:rPr>
        <w:t>ơ sở cấp nước dưới 1000m</w:t>
      </w:r>
      <w:r w:rsidRPr="005C33AC">
        <w:rPr>
          <w:kern w:val="28"/>
          <w:sz w:val="28"/>
          <w:szCs w:val="28"/>
          <w:vertAlign w:val="superscript"/>
          <w:lang w:val="pt-BR"/>
        </w:rPr>
        <w:t>3</w:t>
      </w:r>
      <w:r w:rsidRPr="005C33AC">
        <w:rPr>
          <w:kern w:val="28"/>
          <w:sz w:val="28"/>
          <w:szCs w:val="28"/>
          <w:lang w:val="pt-BR"/>
        </w:rPr>
        <w:t>/ ngày đêm) nên chọn 01 cơ sở dưới 1000m</w:t>
      </w:r>
      <w:r w:rsidRPr="005C33AC">
        <w:rPr>
          <w:kern w:val="28"/>
          <w:sz w:val="28"/>
          <w:szCs w:val="28"/>
          <w:vertAlign w:val="superscript"/>
          <w:lang w:val="pt-BR"/>
        </w:rPr>
        <w:t>3</w:t>
      </w:r>
      <w:r w:rsidR="00E62502">
        <w:rPr>
          <w:kern w:val="28"/>
          <w:sz w:val="28"/>
          <w:szCs w:val="28"/>
          <w:lang w:val="pt-BR"/>
        </w:rPr>
        <w:t>/</w:t>
      </w:r>
      <w:r w:rsidRPr="005C33AC">
        <w:rPr>
          <w:kern w:val="28"/>
          <w:sz w:val="28"/>
          <w:szCs w:val="28"/>
          <w:lang w:val="pt-BR"/>
        </w:rPr>
        <w:t xml:space="preserve">ngày đêm. </w:t>
      </w:r>
    </w:p>
    <w:p w:rsidR="003B7DB9" w:rsidRPr="005C33AC" w:rsidRDefault="00FE5A50" w:rsidP="00FE5A50">
      <w:pPr>
        <w:pBdr>
          <w:top w:val="none" w:sz="4" w:space="0" w:color="000000"/>
          <w:left w:val="none" w:sz="4" w:space="0" w:color="000000"/>
          <w:bottom w:val="none" w:sz="4" w:space="0" w:color="000000"/>
          <w:right w:val="none" w:sz="4" w:space="0" w:color="000000"/>
          <w:between w:val="none" w:sz="4" w:space="0" w:color="000000"/>
        </w:pBdr>
        <w:spacing w:before="120" w:after="120"/>
        <w:ind w:firstLine="567"/>
        <w:jc w:val="both"/>
        <w:rPr>
          <w:sz w:val="28"/>
          <w:szCs w:val="28"/>
        </w:rPr>
      </w:pPr>
      <w:r w:rsidRPr="00372211">
        <w:rPr>
          <w:sz w:val="28"/>
          <w:szCs w:val="28"/>
          <w:lang w:val="it-IT"/>
        </w:rPr>
        <w:t xml:space="preserve">- </w:t>
      </w:r>
      <w:r w:rsidR="003B7DB9" w:rsidRPr="005C33AC">
        <w:rPr>
          <w:sz w:val="28"/>
          <w:szCs w:val="28"/>
        </w:rPr>
        <w:t>Dựa vào sự phân bố vùng</w:t>
      </w:r>
      <w:r w:rsidR="00B41A89" w:rsidRPr="00372211">
        <w:rPr>
          <w:sz w:val="28"/>
          <w:szCs w:val="28"/>
          <w:lang w:val="it-IT"/>
        </w:rPr>
        <w:t xml:space="preserve">: </w:t>
      </w:r>
      <w:r w:rsidR="00E62502" w:rsidRPr="00372211">
        <w:rPr>
          <w:sz w:val="28"/>
          <w:szCs w:val="28"/>
          <w:lang w:val="it-IT"/>
        </w:rPr>
        <w:t xml:space="preserve">Sự </w:t>
      </w:r>
      <w:r w:rsidR="00E14A35" w:rsidRPr="00372211">
        <w:rPr>
          <w:sz w:val="28"/>
          <w:szCs w:val="28"/>
          <w:lang w:val="it-IT"/>
        </w:rPr>
        <w:t>phân bố địa lý</w:t>
      </w:r>
      <w:r w:rsidR="00D07F00" w:rsidRPr="00372211">
        <w:rPr>
          <w:sz w:val="28"/>
          <w:szCs w:val="28"/>
          <w:lang w:val="it-IT"/>
        </w:rPr>
        <w:t xml:space="preserve">, địa hình </w:t>
      </w:r>
      <w:r w:rsidR="00E14A35" w:rsidRPr="00372211">
        <w:rPr>
          <w:sz w:val="28"/>
          <w:szCs w:val="28"/>
          <w:lang w:val="it-IT"/>
        </w:rPr>
        <w:t>các huyện</w:t>
      </w:r>
      <w:r w:rsidR="00350949">
        <w:rPr>
          <w:sz w:val="28"/>
          <w:szCs w:val="28"/>
          <w:lang w:val="it-IT"/>
        </w:rPr>
        <w:t>,</w:t>
      </w:r>
      <w:r w:rsidR="00E14A35" w:rsidRPr="00372211">
        <w:rPr>
          <w:sz w:val="28"/>
          <w:szCs w:val="28"/>
          <w:lang w:val="it-IT"/>
        </w:rPr>
        <w:t xml:space="preserve"> thị</w:t>
      </w:r>
      <w:r w:rsidR="00D07F00" w:rsidRPr="00372211">
        <w:rPr>
          <w:sz w:val="28"/>
          <w:szCs w:val="28"/>
          <w:lang w:val="it-IT"/>
        </w:rPr>
        <w:t xml:space="preserve"> trên địa bàn tỉnh, số lượng nhà máy đặt từ</w:t>
      </w:r>
      <w:r w:rsidR="00E14A35" w:rsidRPr="00372211">
        <w:rPr>
          <w:sz w:val="28"/>
          <w:szCs w:val="28"/>
          <w:lang w:val="it-IT"/>
        </w:rPr>
        <w:t xml:space="preserve">ng khu vực trong </w:t>
      </w:r>
      <w:r w:rsidR="00D07F00" w:rsidRPr="00372211">
        <w:rPr>
          <w:sz w:val="28"/>
          <w:szCs w:val="28"/>
          <w:lang w:val="it-IT"/>
        </w:rPr>
        <w:t>các huyện</w:t>
      </w:r>
      <w:r w:rsidR="00350949">
        <w:rPr>
          <w:sz w:val="28"/>
          <w:szCs w:val="28"/>
          <w:lang w:val="it-IT"/>
        </w:rPr>
        <w:t>,</w:t>
      </w:r>
      <w:r w:rsidR="00D07F00" w:rsidRPr="00372211">
        <w:rPr>
          <w:sz w:val="28"/>
          <w:szCs w:val="28"/>
          <w:lang w:val="it-IT"/>
        </w:rPr>
        <w:t xml:space="preserve"> </w:t>
      </w:r>
      <w:r w:rsidR="00E14A35" w:rsidRPr="00372211">
        <w:rPr>
          <w:sz w:val="28"/>
          <w:szCs w:val="28"/>
          <w:lang w:val="it-IT"/>
        </w:rPr>
        <w:t>thị, hải đảo</w:t>
      </w:r>
      <w:r w:rsidR="005A4968" w:rsidRPr="00372211">
        <w:rPr>
          <w:sz w:val="28"/>
          <w:szCs w:val="28"/>
          <w:lang w:val="it-IT"/>
        </w:rPr>
        <w:t xml:space="preserve">: </w:t>
      </w:r>
      <w:r w:rsidR="00E62502" w:rsidRPr="00372211">
        <w:rPr>
          <w:sz w:val="28"/>
          <w:szCs w:val="28"/>
          <w:lang w:val="it-IT"/>
        </w:rPr>
        <w:t xml:space="preserve">Nên </w:t>
      </w:r>
      <w:r w:rsidR="00E54521" w:rsidRPr="00372211">
        <w:rPr>
          <w:sz w:val="28"/>
          <w:szCs w:val="28"/>
          <w:lang w:val="it-IT"/>
        </w:rPr>
        <w:t xml:space="preserve">chọn </w:t>
      </w:r>
      <w:r w:rsidR="000703D1" w:rsidRPr="00372211">
        <w:rPr>
          <w:sz w:val="28"/>
          <w:szCs w:val="28"/>
          <w:lang w:val="it-IT"/>
        </w:rPr>
        <w:t xml:space="preserve">5 cơ sở </w:t>
      </w:r>
      <w:r w:rsidR="000703D1" w:rsidRPr="005C33AC">
        <w:rPr>
          <w:kern w:val="28"/>
          <w:sz w:val="28"/>
          <w:szCs w:val="28"/>
          <w:lang w:val="pt-BR"/>
        </w:rPr>
        <w:t>cấp nước dưới 1000m</w:t>
      </w:r>
      <w:r w:rsidR="000703D1" w:rsidRPr="005C33AC">
        <w:rPr>
          <w:kern w:val="28"/>
          <w:sz w:val="28"/>
          <w:szCs w:val="28"/>
          <w:vertAlign w:val="superscript"/>
          <w:lang w:val="pt-BR"/>
        </w:rPr>
        <w:t>3</w:t>
      </w:r>
      <w:r w:rsidR="000703D1" w:rsidRPr="005C33AC">
        <w:rPr>
          <w:kern w:val="28"/>
          <w:sz w:val="28"/>
          <w:szCs w:val="28"/>
          <w:lang w:val="pt-BR"/>
        </w:rPr>
        <w:t>/ ngày đêm.</w:t>
      </w:r>
    </w:p>
    <w:p w:rsidR="003B7DB9" w:rsidRPr="005C33AC" w:rsidRDefault="003E4078" w:rsidP="002A0821">
      <w:pPr>
        <w:autoSpaceDE w:val="0"/>
        <w:autoSpaceDN w:val="0"/>
        <w:spacing w:after="120"/>
        <w:ind w:firstLine="567"/>
        <w:jc w:val="both"/>
        <w:rPr>
          <w:spacing w:val="4"/>
          <w:sz w:val="28"/>
          <w:szCs w:val="28"/>
          <w:lang w:val="it-IT"/>
        </w:rPr>
      </w:pPr>
      <w:r w:rsidRPr="005C33AC">
        <w:rPr>
          <w:b/>
          <w:sz w:val="28"/>
          <w:szCs w:val="28"/>
          <w:lang w:val="it-IT"/>
        </w:rPr>
        <w:t>Tổng số mẫu nước lấy làm xét nghiệm:</w:t>
      </w:r>
      <w:r w:rsidR="00AC5769" w:rsidRPr="005C33AC">
        <w:rPr>
          <w:b/>
          <w:sz w:val="28"/>
          <w:szCs w:val="28"/>
          <w:lang w:val="it-IT"/>
        </w:rPr>
        <w:t xml:space="preserve"> 25</w:t>
      </w:r>
      <w:r w:rsidR="00FE5A50" w:rsidRPr="005C33AC">
        <w:rPr>
          <w:b/>
          <w:sz w:val="28"/>
          <w:szCs w:val="28"/>
          <w:lang w:val="it-IT"/>
        </w:rPr>
        <w:t xml:space="preserve"> mẫu</w:t>
      </w:r>
      <w:r w:rsidR="001D4C49" w:rsidRPr="005C33AC">
        <w:rPr>
          <w:b/>
          <w:sz w:val="28"/>
          <w:szCs w:val="28"/>
          <w:lang w:val="it-IT"/>
        </w:rPr>
        <w:t>.</w:t>
      </w:r>
    </w:p>
    <w:p w:rsidR="004854AA" w:rsidRPr="005C33AC" w:rsidRDefault="003E4078" w:rsidP="00047124">
      <w:pPr>
        <w:shd w:val="clear" w:color="auto" w:fill="FFFFFF"/>
        <w:spacing w:after="120"/>
        <w:ind w:firstLine="720"/>
        <w:jc w:val="both"/>
        <w:rPr>
          <w:b/>
          <w:bCs/>
          <w:sz w:val="28"/>
          <w:szCs w:val="28"/>
          <w:lang w:val="es-ES"/>
        </w:rPr>
      </w:pPr>
      <w:r w:rsidRPr="005C33AC">
        <w:rPr>
          <w:b/>
          <w:bCs/>
          <w:sz w:val="28"/>
          <w:szCs w:val="28"/>
          <w:lang w:val="es-ES"/>
        </w:rPr>
        <w:t>b) Phương pháp thực hiện</w:t>
      </w:r>
    </w:p>
    <w:p w:rsidR="003E4078" w:rsidRPr="005C33AC" w:rsidRDefault="009B5D93" w:rsidP="009B5D9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z w:val="28"/>
          <w:szCs w:val="28"/>
        </w:rPr>
        <w:t xml:space="preserve">- </w:t>
      </w:r>
      <w:r w:rsidR="003E4078" w:rsidRPr="005C33AC">
        <w:rPr>
          <w:sz w:val="28"/>
          <w:szCs w:val="28"/>
          <w:lang w:val="it-IT"/>
        </w:rPr>
        <w:t xml:space="preserve">Xét nghiệm các mẫu nước nguồn, xem xét kết quả xét nghiệm có sẵn nước thành phẩm của các trạm cấp nước theo </w:t>
      </w:r>
      <w:r w:rsidR="003E4078" w:rsidRPr="005C33AC">
        <w:rPr>
          <w:b/>
          <w:sz w:val="28"/>
          <w:szCs w:val="28"/>
          <w:lang w:val="it-IT"/>
        </w:rPr>
        <w:t>9</w:t>
      </w:r>
      <w:r w:rsidR="00472C71" w:rsidRPr="005C33AC">
        <w:rPr>
          <w:b/>
          <w:sz w:val="28"/>
          <w:szCs w:val="28"/>
          <w:lang w:val="it-IT"/>
        </w:rPr>
        <w:t>1</w:t>
      </w:r>
      <w:r w:rsidR="003E4078" w:rsidRPr="005C33AC">
        <w:rPr>
          <w:sz w:val="28"/>
          <w:szCs w:val="28"/>
          <w:lang w:val="it-IT"/>
        </w:rPr>
        <w:t xml:space="preserve"> chỉ tiêu mức B trong </w:t>
      </w:r>
      <w:r w:rsidR="00E62502">
        <w:rPr>
          <w:spacing w:val="4"/>
          <w:sz w:val="28"/>
          <w:szCs w:val="28"/>
          <w:lang w:val="it-IT"/>
        </w:rPr>
        <w:t>QCVN 01-</w:t>
      </w:r>
      <w:r w:rsidR="003E4078" w:rsidRPr="005C33AC">
        <w:rPr>
          <w:spacing w:val="4"/>
          <w:sz w:val="28"/>
          <w:szCs w:val="28"/>
          <w:lang w:val="it-IT"/>
        </w:rPr>
        <w:t xml:space="preserve">1: 2018/BYT. Lý do lựa chọn xét nghiệm </w:t>
      </w:r>
      <w:r w:rsidR="003E4078" w:rsidRPr="005C33AC">
        <w:rPr>
          <w:b/>
          <w:spacing w:val="4"/>
          <w:sz w:val="28"/>
          <w:szCs w:val="28"/>
          <w:lang w:val="it-IT"/>
        </w:rPr>
        <w:t>91</w:t>
      </w:r>
      <w:r w:rsidR="003E4078" w:rsidRPr="005C33AC">
        <w:rPr>
          <w:spacing w:val="4"/>
          <w:sz w:val="28"/>
          <w:szCs w:val="28"/>
          <w:lang w:val="it-IT"/>
        </w:rPr>
        <w:t xml:space="preserve"> chỉ tiêu là vì từ trước tới nay chưa có cơ sở cung cấp nước nào thực hi</w:t>
      </w:r>
      <w:r w:rsidR="00472C71" w:rsidRPr="005C33AC">
        <w:rPr>
          <w:spacing w:val="4"/>
          <w:sz w:val="28"/>
          <w:szCs w:val="28"/>
          <w:lang w:val="it-IT"/>
        </w:rPr>
        <w:t>ện theo QCVN 01-1, trên cơ sở kết</w:t>
      </w:r>
      <w:r w:rsidR="003E4078" w:rsidRPr="005C33AC">
        <w:rPr>
          <w:spacing w:val="4"/>
          <w:sz w:val="28"/>
          <w:szCs w:val="28"/>
          <w:lang w:val="it-IT"/>
        </w:rPr>
        <w:t xml:space="preserve"> quả xét nghiệm mẫu nước để có cơ sở khoa học loại trừ và lựa chọn những chỉ tiêu thường xuyên xuất hiện nhất để đưa vào </w:t>
      </w:r>
      <w:r w:rsidR="00DE1944">
        <w:rPr>
          <w:spacing w:val="4"/>
          <w:sz w:val="28"/>
          <w:szCs w:val="28"/>
          <w:lang w:val="it-IT"/>
        </w:rPr>
        <w:t>QCĐP</w:t>
      </w:r>
      <w:r w:rsidR="003E4078" w:rsidRPr="005C33AC">
        <w:rPr>
          <w:spacing w:val="4"/>
          <w:sz w:val="28"/>
          <w:szCs w:val="28"/>
          <w:lang w:val="it-IT"/>
        </w:rPr>
        <w:t>.</w:t>
      </w:r>
    </w:p>
    <w:p w:rsidR="003E4078" w:rsidRPr="005C33AC" w:rsidRDefault="00CB2456" w:rsidP="00CB2456">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z w:val="28"/>
          <w:szCs w:val="28"/>
          <w:lang w:val="it-IT"/>
        </w:rPr>
      </w:pPr>
      <w:r w:rsidRPr="005C33AC">
        <w:rPr>
          <w:spacing w:val="4"/>
          <w:sz w:val="28"/>
          <w:szCs w:val="28"/>
        </w:rPr>
        <w:t xml:space="preserve">- </w:t>
      </w:r>
      <w:r w:rsidR="003E4078" w:rsidRPr="005C33AC">
        <w:rPr>
          <w:spacing w:val="4"/>
          <w:sz w:val="28"/>
          <w:szCs w:val="28"/>
          <w:lang w:val="it-IT"/>
        </w:rPr>
        <w:t>Xem xét công tác nội kiểm, ngoại kiểm và quy trình vận hành hệ thống xử lý nước để xác định các yếu tố có thể ảnh hưởng đến chất lượng nước của trạm cấp nước. Tổng hợp, đánh giá sự phù hợp và khả năng xử lý các công nghệ xứ lý nước được các trạm cấp nước sử dụng trên địa bàn tỉnh Bình Thuận.</w:t>
      </w:r>
    </w:p>
    <w:p w:rsidR="003E4078" w:rsidRPr="005C33AC" w:rsidRDefault="00CB2456" w:rsidP="00201AB9">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z w:val="28"/>
          <w:szCs w:val="28"/>
          <w:lang w:val="it-IT"/>
        </w:rPr>
      </w:pPr>
      <w:r w:rsidRPr="005C33AC">
        <w:rPr>
          <w:sz w:val="28"/>
          <w:szCs w:val="28"/>
        </w:rPr>
        <w:t xml:space="preserve">- </w:t>
      </w:r>
      <w:r w:rsidR="003E4078" w:rsidRPr="005C33AC">
        <w:rPr>
          <w:sz w:val="28"/>
          <w:szCs w:val="28"/>
          <w:lang w:val="it-IT"/>
        </w:rPr>
        <w:t>Kết quả các mẫu nước được tổng hợp và nh</w:t>
      </w:r>
      <w:r w:rsidR="00F53BDD" w:rsidRPr="005C33AC">
        <w:rPr>
          <w:sz w:val="28"/>
          <w:szCs w:val="28"/>
        </w:rPr>
        <w:t>ậ</w:t>
      </w:r>
      <w:r w:rsidR="003E4078" w:rsidRPr="005C33AC">
        <w:rPr>
          <w:sz w:val="28"/>
          <w:szCs w:val="28"/>
          <w:lang w:val="it-IT"/>
        </w:rPr>
        <w:t>p liệu bằng phần mềm Epidata.</w:t>
      </w:r>
    </w:p>
    <w:p w:rsidR="003E4078" w:rsidRPr="005C33AC" w:rsidRDefault="003E4078" w:rsidP="00047124">
      <w:pPr>
        <w:shd w:val="clear" w:color="auto" w:fill="FFFFFF"/>
        <w:spacing w:after="120"/>
        <w:ind w:firstLine="720"/>
        <w:jc w:val="both"/>
        <w:rPr>
          <w:b/>
          <w:bCs/>
          <w:iCs/>
          <w:spacing w:val="4"/>
          <w:sz w:val="28"/>
          <w:szCs w:val="28"/>
          <w:lang w:val="it-IT"/>
        </w:rPr>
      </w:pPr>
      <w:r w:rsidRPr="005C33AC">
        <w:rPr>
          <w:b/>
          <w:bCs/>
          <w:sz w:val="28"/>
          <w:szCs w:val="28"/>
          <w:lang w:val="es-ES"/>
        </w:rPr>
        <w:t xml:space="preserve">8.1.3. </w:t>
      </w:r>
      <w:r w:rsidRPr="005C33AC">
        <w:rPr>
          <w:b/>
          <w:bCs/>
          <w:iCs/>
          <w:spacing w:val="4"/>
          <w:sz w:val="28"/>
          <w:szCs w:val="28"/>
          <w:lang w:val="it-IT"/>
        </w:rPr>
        <w:t>Xây dựng dự thảo Quy chuẩn kỹ thuật địa phương về chất lượng nước sạch sử dụng cho mục đích sinh hoạt</w:t>
      </w:r>
    </w:p>
    <w:p w:rsidR="003E4078" w:rsidRPr="00201AB9" w:rsidRDefault="007B0B2D" w:rsidP="007B0B2D">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2"/>
          <w:sz w:val="28"/>
          <w:szCs w:val="28"/>
          <w:lang w:val="it-IT"/>
        </w:rPr>
      </w:pPr>
      <w:r w:rsidRPr="00201AB9">
        <w:rPr>
          <w:spacing w:val="-2"/>
          <w:sz w:val="28"/>
          <w:szCs w:val="28"/>
        </w:rPr>
        <w:t xml:space="preserve">- </w:t>
      </w:r>
      <w:r w:rsidR="003E4078" w:rsidRPr="00201AB9">
        <w:rPr>
          <w:spacing w:val="-2"/>
          <w:sz w:val="28"/>
          <w:szCs w:val="28"/>
          <w:lang w:val="it-IT"/>
        </w:rPr>
        <w:t>Từ các kết quả khảo sát đánh giá chất lượng nước của tỉnh Bình Thuận kết hợp với các báo cáo kết quả nước nguồn, báo cáo hiện trạng cấp nước, báo cáo tình hình bệnh tật, hiện trạng ô nhiễm nguồn nước...</w:t>
      </w:r>
      <w:r w:rsidR="00E62502" w:rsidRPr="00201AB9">
        <w:rPr>
          <w:spacing w:val="-2"/>
          <w:sz w:val="28"/>
          <w:szCs w:val="28"/>
          <w:lang w:val="it-IT"/>
        </w:rPr>
        <w:t xml:space="preserve"> </w:t>
      </w:r>
      <w:r w:rsidR="003E4078" w:rsidRPr="00201AB9">
        <w:rPr>
          <w:spacing w:val="-2"/>
          <w:sz w:val="28"/>
          <w:szCs w:val="28"/>
          <w:lang w:val="it-IT"/>
        </w:rPr>
        <w:t xml:space="preserve">sẽ tiến hành đề xuất các chỉ tiêu chất lượng nước cho dự thảo </w:t>
      </w:r>
      <w:r w:rsidR="006E0427" w:rsidRPr="00201AB9">
        <w:rPr>
          <w:spacing w:val="-2"/>
          <w:sz w:val="28"/>
          <w:szCs w:val="28"/>
          <w:lang w:val="it-IT"/>
        </w:rPr>
        <w:t>Quy chuẩn kỹ thuật địa phương</w:t>
      </w:r>
      <w:r w:rsidR="003E4078" w:rsidRPr="00201AB9">
        <w:rPr>
          <w:spacing w:val="-2"/>
          <w:sz w:val="28"/>
          <w:szCs w:val="28"/>
          <w:lang w:val="it-IT"/>
        </w:rPr>
        <w:t xml:space="preserve">. </w:t>
      </w:r>
    </w:p>
    <w:p w:rsidR="003E4078" w:rsidRPr="005C33AC" w:rsidRDefault="007B0B2D" w:rsidP="007B0B2D">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t xml:space="preserve">- </w:t>
      </w:r>
      <w:r w:rsidR="003E4078" w:rsidRPr="005C33AC">
        <w:rPr>
          <w:spacing w:val="4"/>
          <w:sz w:val="28"/>
          <w:szCs w:val="28"/>
          <w:lang w:val="it-IT"/>
        </w:rPr>
        <w:t>Xây dựng bản dự thảo Quy chuẩn kỹ thuật địa phương.</w:t>
      </w:r>
    </w:p>
    <w:p w:rsidR="003E4078" w:rsidRPr="00201AB9" w:rsidRDefault="00350949" w:rsidP="007B0B2D">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201AB9">
        <w:rPr>
          <w:spacing w:val="-4"/>
          <w:sz w:val="28"/>
          <w:szCs w:val="28"/>
        </w:rPr>
        <w:t>-</w:t>
      </w:r>
      <w:r w:rsidRPr="00201AB9">
        <w:rPr>
          <w:spacing w:val="-4"/>
          <w:sz w:val="28"/>
          <w:szCs w:val="28"/>
          <w:lang w:val="it-IT"/>
        </w:rPr>
        <w:t xml:space="preserve"> </w:t>
      </w:r>
      <w:r w:rsidR="003E4078" w:rsidRPr="00201AB9">
        <w:rPr>
          <w:spacing w:val="-4"/>
          <w:sz w:val="28"/>
          <w:szCs w:val="28"/>
          <w:lang w:val="it-IT"/>
        </w:rPr>
        <w:t>Gửi bản dự thảo xin ý kiến góp ý của các chuyên gia, ban ngành trong tỉnh.</w:t>
      </w:r>
    </w:p>
    <w:p w:rsidR="003E4078" w:rsidRPr="005C33AC" w:rsidRDefault="007B0B2D" w:rsidP="007B0B2D">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lastRenderedPageBreak/>
        <w:t xml:space="preserve">- </w:t>
      </w:r>
      <w:r w:rsidR="003E4078" w:rsidRPr="005C33AC">
        <w:rPr>
          <w:spacing w:val="4"/>
          <w:sz w:val="28"/>
          <w:szCs w:val="28"/>
          <w:lang w:val="it-IT"/>
        </w:rPr>
        <w:t>Tổ chức hội thảo chuyên đề lấy ý kiến của các chuyên gia về khung dự thảo để hoàn thiện bản dự thảo.</w:t>
      </w:r>
    </w:p>
    <w:p w:rsidR="003E4078" w:rsidRPr="005C33AC" w:rsidRDefault="007B0B2D" w:rsidP="007B0B2D">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76" w:lineRule="auto"/>
        <w:ind w:firstLine="567"/>
        <w:jc w:val="both"/>
        <w:rPr>
          <w:spacing w:val="4"/>
          <w:sz w:val="28"/>
          <w:szCs w:val="28"/>
          <w:lang w:val="it-IT"/>
        </w:rPr>
      </w:pPr>
      <w:r w:rsidRPr="005C33AC">
        <w:rPr>
          <w:spacing w:val="4"/>
          <w:sz w:val="28"/>
          <w:szCs w:val="28"/>
        </w:rPr>
        <w:t xml:space="preserve">- </w:t>
      </w:r>
      <w:r w:rsidR="003E4078" w:rsidRPr="005C33AC">
        <w:rPr>
          <w:spacing w:val="4"/>
          <w:sz w:val="28"/>
          <w:szCs w:val="28"/>
          <w:lang w:val="it-IT"/>
        </w:rPr>
        <w:t xml:space="preserve">Trình </w:t>
      </w:r>
      <w:r w:rsidR="003E4078" w:rsidRPr="005C33AC">
        <w:rPr>
          <w:sz w:val="28"/>
          <w:szCs w:val="28"/>
        </w:rPr>
        <w:t>Bộ Khoa học và công nghệ</w:t>
      </w:r>
      <w:r w:rsidR="003E4078" w:rsidRPr="00372211">
        <w:rPr>
          <w:sz w:val="28"/>
          <w:szCs w:val="28"/>
          <w:lang w:val="it-IT"/>
        </w:rPr>
        <w:t>,</w:t>
      </w:r>
      <w:r w:rsidR="003E4078" w:rsidRPr="005C33AC">
        <w:rPr>
          <w:spacing w:val="4"/>
          <w:sz w:val="28"/>
          <w:szCs w:val="28"/>
          <w:lang w:val="it-IT"/>
        </w:rPr>
        <w:t xml:space="preserve"> Cục Quản lý môi trường y tế xem xét cho ý kiến và hoàn chỉnh.</w:t>
      </w:r>
    </w:p>
    <w:p w:rsidR="003E4078" w:rsidRPr="005C33AC" w:rsidRDefault="003E4078" w:rsidP="003E4078">
      <w:pPr>
        <w:shd w:val="clear" w:color="auto" w:fill="FFFFFF"/>
        <w:spacing w:after="120"/>
        <w:ind w:firstLine="720"/>
        <w:jc w:val="both"/>
        <w:rPr>
          <w:b/>
          <w:bCs/>
          <w:sz w:val="28"/>
          <w:szCs w:val="28"/>
          <w:lang w:val="es-ES"/>
        </w:rPr>
      </w:pPr>
      <w:r w:rsidRPr="005C33AC">
        <w:rPr>
          <w:spacing w:val="4"/>
          <w:sz w:val="28"/>
          <w:szCs w:val="28"/>
          <w:lang w:val="it-IT"/>
        </w:rPr>
        <w:t>-</w:t>
      </w:r>
      <w:r w:rsidR="00ED59F1" w:rsidRPr="005C33AC">
        <w:rPr>
          <w:spacing w:val="4"/>
          <w:sz w:val="28"/>
          <w:szCs w:val="28"/>
          <w:lang w:val="it-IT"/>
        </w:rPr>
        <w:t xml:space="preserve"> Trình </w:t>
      </w:r>
      <w:r w:rsidRPr="005C33AC">
        <w:rPr>
          <w:spacing w:val="4"/>
          <w:sz w:val="28"/>
          <w:szCs w:val="28"/>
          <w:lang w:val="it-IT"/>
        </w:rPr>
        <w:t xml:space="preserve">UBND tỉnh xem xét và phê duyệt ban hành </w:t>
      </w:r>
      <w:r w:rsidR="006E0427" w:rsidRPr="005C33AC">
        <w:rPr>
          <w:spacing w:val="4"/>
          <w:sz w:val="28"/>
          <w:szCs w:val="28"/>
          <w:lang w:val="it-IT"/>
        </w:rPr>
        <w:t>Quy chuẩn kỹ thuật địa phương</w:t>
      </w:r>
      <w:r w:rsidRPr="005C33AC">
        <w:rPr>
          <w:spacing w:val="4"/>
          <w:sz w:val="28"/>
          <w:szCs w:val="28"/>
          <w:lang w:val="it-IT"/>
        </w:rPr>
        <w:t>.</w:t>
      </w:r>
    </w:p>
    <w:p w:rsidR="006E0B3E" w:rsidRPr="00350949" w:rsidRDefault="00C44D3C" w:rsidP="00047124">
      <w:pPr>
        <w:shd w:val="clear" w:color="auto" w:fill="FFFFFF"/>
        <w:spacing w:after="120"/>
        <w:ind w:firstLine="720"/>
        <w:jc w:val="both"/>
        <w:rPr>
          <w:b/>
          <w:sz w:val="28"/>
          <w:szCs w:val="28"/>
        </w:rPr>
      </w:pPr>
      <w:r w:rsidRPr="005C33AC">
        <w:rPr>
          <w:b/>
          <w:sz w:val="28"/>
          <w:szCs w:val="28"/>
          <w:lang w:val="es-ES"/>
        </w:rPr>
        <w:t>8.2.</w:t>
      </w:r>
      <w:r w:rsidR="006E0B3E" w:rsidRPr="005C33AC">
        <w:rPr>
          <w:b/>
          <w:sz w:val="28"/>
          <w:szCs w:val="28"/>
          <w:lang w:val="es-ES"/>
        </w:rPr>
        <w:t xml:space="preserve"> Tài liệu chính làm căn cứ xây dựng quy chuẩn kỹ thuật</w:t>
      </w:r>
      <w:r w:rsidR="000B083C" w:rsidRPr="005C33AC">
        <w:rPr>
          <w:b/>
          <w:sz w:val="28"/>
          <w:szCs w:val="28"/>
        </w:rPr>
        <w:t xml:space="preserve"> địa phương</w:t>
      </w:r>
    </w:p>
    <w:p w:rsidR="006E0B3E" w:rsidRPr="005C33AC" w:rsidRDefault="00E62502" w:rsidP="00047124">
      <w:pPr>
        <w:shd w:val="clear" w:color="auto" w:fill="FFFFFF"/>
        <w:spacing w:after="120"/>
        <w:ind w:firstLine="720"/>
        <w:jc w:val="both"/>
        <w:rPr>
          <w:sz w:val="28"/>
          <w:szCs w:val="28"/>
          <w:lang w:val="es-ES"/>
        </w:rPr>
      </w:pPr>
      <w:r>
        <w:rPr>
          <w:sz w:val="28"/>
          <w:szCs w:val="28"/>
          <w:lang w:val="es-ES"/>
        </w:rPr>
        <w:t>-</w:t>
      </w:r>
      <w:r w:rsidR="006E0B3E" w:rsidRPr="005C33AC">
        <w:rPr>
          <w:sz w:val="28"/>
          <w:szCs w:val="28"/>
          <w:lang w:val="es-ES"/>
        </w:rPr>
        <w:t xml:space="preserve"> Thông tư số 23/2007/TT-BKHCN ngày 28/9/2007 của Bộ Khoa học và Công nghệ hướng dẫn xây dựng, thẩm định </w:t>
      </w:r>
      <w:r>
        <w:rPr>
          <w:sz w:val="28"/>
          <w:szCs w:val="28"/>
          <w:lang w:val="es-ES"/>
        </w:rPr>
        <w:t>và ban hành quy chuẩn kỹ thuật.</w:t>
      </w:r>
    </w:p>
    <w:p w:rsidR="000433D6" w:rsidRPr="00E62502" w:rsidRDefault="00E62502" w:rsidP="000433D6">
      <w:pPr>
        <w:shd w:val="clear" w:color="auto" w:fill="FFFFFF"/>
        <w:spacing w:after="120"/>
        <w:ind w:firstLine="720"/>
        <w:jc w:val="both"/>
        <w:rPr>
          <w:iCs/>
          <w:sz w:val="28"/>
          <w:szCs w:val="28"/>
          <w:lang w:val="es-ES"/>
        </w:rPr>
      </w:pPr>
      <w:r>
        <w:rPr>
          <w:sz w:val="28"/>
          <w:szCs w:val="28"/>
          <w:lang w:val="es-ES"/>
        </w:rPr>
        <w:t>-</w:t>
      </w:r>
      <w:r w:rsidR="00737386" w:rsidRPr="005C33AC">
        <w:rPr>
          <w:sz w:val="28"/>
          <w:szCs w:val="28"/>
        </w:rPr>
        <w:t xml:space="preserve"> </w:t>
      </w:r>
      <w:r>
        <w:rPr>
          <w:spacing w:val="2"/>
          <w:sz w:val="28"/>
          <w:szCs w:val="28"/>
        </w:rPr>
        <w:t>Thông tư số 04/2009/TT-</w:t>
      </w:r>
      <w:r w:rsidR="00737386" w:rsidRPr="005C33AC">
        <w:rPr>
          <w:spacing w:val="2"/>
          <w:sz w:val="28"/>
          <w:szCs w:val="28"/>
        </w:rPr>
        <w:t>BYT ngày 17/6/2009 của Bộ Y tế</w:t>
      </w:r>
      <w:r w:rsidR="00737386" w:rsidRPr="005C33AC">
        <w:rPr>
          <w:iCs/>
          <w:sz w:val="28"/>
          <w:szCs w:val="28"/>
        </w:rPr>
        <w:t xml:space="preserve"> ban hành Quy chuẩn kỹ thuật quốc gia về chất lượng </w:t>
      </w:r>
      <w:r>
        <w:rPr>
          <w:iCs/>
          <w:sz w:val="28"/>
          <w:szCs w:val="28"/>
        </w:rPr>
        <w:t>nước ăn uống (QCVN 01:2009/BYT)</w:t>
      </w:r>
      <w:r w:rsidRPr="00E62502">
        <w:rPr>
          <w:iCs/>
          <w:sz w:val="28"/>
          <w:szCs w:val="28"/>
          <w:lang w:val="es-ES"/>
        </w:rPr>
        <w:t>.</w:t>
      </w:r>
    </w:p>
    <w:p w:rsidR="00737386" w:rsidRPr="00E62502" w:rsidRDefault="00E62502" w:rsidP="000433D6">
      <w:pPr>
        <w:shd w:val="clear" w:color="auto" w:fill="FFFFFF"/>
        <w:spacing w:after="120"/>
        <w:ind w:firstLine="720"/>
        <w:jc w:val="both"/>
        <w:rPr>
          <w:iCs/>
          <w:sz w:val="28"/>
          <w:szCs w:val="28"/>
          <w:lang w:val="es-ES"/>
        </w:rPr>
      </w:pPr>
      <w:r w:rsidRPr="00E62502">
        <w:rPr>
          <w:sz w:val="28"/>
          <w:szCs w:val="28"/>
        </w:rPr>
        <w:t xml:space="preserve">- </w:t>
      </w:r>
      <w:r>
        <w:rPr>
          <w:spacing w:val="2"/>
          <w:sz w:val="28"/>
          <w:szCs w:val="28"/>
        </w:rPr>
        <w:t>Thông tư số 05/2009/TT-</w:t>
      </w:r>
      <w:r w:rsidR="00737386" w:rsidRPr="005C33AC">
        <w:rPr>
          <w:spacing w:val="2"/>
          <w:sz w:val="28"/>
          <w:szCs w:val="28"/>
        </w:rPr>
        <w:t>BYT ngày 17/6/2009 của Bộ Y tế</w:t>
      </w:r>
      <w:r w:rsidR="00737386" w:rsidRPr="005C33AC">
        <w:rPr>
          <w:iCs/>
          <w:sz w:val="28"/>
          <w:szCs w:val="28"/>
        </w:rPr>
        <w:t xml:space="preserve"> ban hành Quy chuẩn kỹ thuật quốc gia về chất lượng nư</w:t>
      </w:r>
      <w:r>
        <w:rPr>
          <w:iCs/>
          <w:sz w:val="28"/>
          <w:szCs w:val="28"/>
        </w:rPr>
        <w:t>ớc sinh hoạt (QCVN 02:2009/BYT)</w:t>
      </w:r>
      <w:r w:rsidRPr="00E62502">
        <w:rPr>
          <w:iCs/>
          <w:sz w:val="28"/>
          <w:szCs w:val="28"/>
          <w:lang w:val="es-ES"/>
        </w:rPr>
        <w:t>.</w:t>
      </w:r>
    </w:p>
    <w:p w:rsidR="00AC7193" w:rsidRPr="005C33AC" w:rsidRDefault="00E62502" w:rsidP="00047124">
      <w:pPr>
        <w:shd w:val="clear" w:color="auto" w:fill="FFFFFF"/>
        <w:spacing w:after="120"/>
        <w:ind w:firstLine="720"/>
        <w:jc w:val="both"/>
        <w:rPr>
          <w:sz w:val="28"/>
          <w:szCs w:val="28"/>
          <w:lang w:val="es-ES"/>
        </w:rPr>
      </w:pPr>
      <w:r>
        <w:rPr>
          <w:sz w:val="28"/>
          <w:szCs w:val="28"/>
          <w:lang w:val="es-ES"/>
        </w:rPr>
        <w:t xml:space="preserve">- </w:t>
      </w:r>
      <w:r w:rsidR="00AC7193" w:rsidRPr="005C33AC">
        <w:rPr>
          <w:sz w:val="28"/>
          <w:szCs w:val="28"/>
          <w:lang w:val="es-ES"/>
        </w:rPr>
        <w:t>Thông tư số 240/2016/TT-BTC ngày 11/11/2016 về việc Quy định giá tối đa dịch vụ kiểm dịch y tế, y tế dự</w:t>
      </w:r>
      <w:r>
        <w:rPr>
          <w:sz w:val="28"/>
          <w:szCs w:val="28"/>
          <w:lang w:val="es-ES"/>
        </w:rPr>
        <w:t xml:space="preserve"> phòng tại cơ sở y tế công lập.</w:t>
      </w:r>
    </w:p>
    <w:p w:rsidR="00673730" w:rsidRPr="00E62502" w:rsidRDefault="00E62502" w:rsidP="00047124">
      <w:pPr>
        <w:shd w:val="clear" w:color="auto" w:fill="FFFFFF"/>
        <w:spacing w:after="120"/>
        <w:ind w:firstLine="720"/>
        <w:jc w:val="both"/>
        <w:rPr>
          <w:rStyle w:val="fontstyle01"/>
          <w:i w:val="0"/>
          <w:color w:val="auto"/>
          <w:lang w:val="es-ES"/>
        </w:rPr>
      </w:pPr>
      <w:r>
        <w:rPr>
          <w:rStyle w:val="fontstyle01"/>
          <w:i w:val="0"/>
          <w:color w:val="auto"/>
          <w:lang w:val="es-ES"/>
        </w:rPr>
        <w:t xml:space="preserve">- </w:t>
      </w:r>
      <w:r w:rsidR="00FC5924" w:rsidRPr="005C33AC">
        <w:rPr>
          <w:rStyle w:val="fontstyle01"/>
          <w:i w:val="0"/>
          <w:color w:val="auto"/>
        </w:rPr>
        <w:t xml:space="preserve">Thông tư </w:t>
      </w:r>
      <w:r w:rsidR="00350949">
        <w:rPr>
          <w:rStyle w:val="fontstyle01"/>
          <w:i w:val="0"/>
          <w:color w:val="auto"/>
        </w:rPr>
        <w:t>số 40/2017/TT-BTC ngày 28</w:t>
      </w:r>
      <w:r w:rsidR="00350949" w:rsidRPr="00350949">
        <w:rPr>
          <w:rStyle w:val="fontstyle01"/>
          <w:i w:val="0"/>
          <w:color w:val="auto"/>
          <w:lang w:val="es-ES"/>
        </w:rPr>
        <w:t>/</w:t>
      </w:r>
      <w:r w:rsidR="00FC5924" w:rsidRPr="005C33AC">
        <w:rPr>
          <w:rStyle w:val="fontstyle01"/>
          <w:i w:val="0"/>
          <w:color w:val="auto"/>
        </w:rPr>
        <w:t>4</w:t>
      </w:r>
      <w:r w:rsidR="00350949">
        <w:rPr>
          <w:rStyle w:val="fontstyle01"/>
          <w:i w:val="0"/>
          <w:color w:val="auto"/>
          <w:lang w:val="es-ES"/>
        </w:rPr>
        <w:t>/</w:t>
      </w:r>
      <w:r w:rsidR="00FC5924" w:rsidRPr="005C33AC">
        <w:rPr>
          <w:rStyle w:val="fontstyle01"/>
          <w:i w:val="0"/>
          <w:color w:val="auto"/>
        </w:rPr>
        <w:t>2017 của Bộ Tài chính quy định chế độ công</w:t>
      </w:r>
      <w:r>
        <w:rPr>
          <w:rStyle w:val="fontstyle01"/>
          <w:i w:val="0"/>
          <w:color w:val="auto"/>
        </w:rPr>
        <w:t xml:space="preserve"> tác phí, chế độ chi hội nghị</w:t>
      </w:r>
      <w:r w:rsidRPr="00E62502">
        <w:rPr>
          <w:rStyle w:val="fontstyle01"/>
          <w:i w:val="0"/>
          <w:color w:val="auto"/>
          <w:lang w:val="es-ES"/>
        </w:rPr>
        <w:t>.</w:t>
      </w:r>
    </w:p>
    <w:p w:rsidR="00FC5924" w:rsidRPr="00E62502" w:rsidRDefault="00E62502" w:rsidP="00047124">
      <w:pPr>
        <w:shd w:val="clear" w:color="auto" w:fill="FFFFFF"/>
        <w:spacing w:after="120"/>
        <w:ind w:firstLine="720"/>
        <w:jc w:val="both"/>
        <w:rPr>
          <w:i/>
          <w:sz w:val="28"/>
          <w:szCs w:val="28"/>
          <w:lang w:val="es-ES"/>
        </w:rPr>
      </w:pPr>
      <w:r>
        <w:rPr>
          <w:rStyle w:val="fontstyle01"/>
          <w:i w:val="0"/>
          <w:color w:val="auto"/>
          <w:lang w:val="es-ES"/>
        </w:rPr>
        <w:t xml:space="preserve">- </w:t>
      </w:r>
      <w:r w:rsidR="00FC5924" w:rsidRPr="005C33AC">
        <w:rPr>
          <w:rStyle w:val="fontstyle01"/>
          <w:i w:val="0"/>
          <w:color w:val="auto"/>
        </w:rPr>
        <w:t xml:space="preserve">Thông tư số </w:t>
      </w:r>
      <w:r>
        <w:rPr>
          <w:rStyle w:val="fontstyle01"/>
          <w:i w:val="0"/>
          <w:color w:val="auto"/>
        </w:rPr>
        <w:t>36/2018/TT-BTC</w:t>
      </w:r>
      <w:r w:rsidR="00FC5924" w:rsidRPr="005C33AC">
        <w:rPr>
          <w:rStyle w:val="fontstyle01"/>
          <w:i w:val="0"/>
          <w:color w:val="auto"/>
        </w:rPr>
        <w:t xml:space="preserve"> ng</w:t>
      </w:r>
      <w:r>
        <w:rPr>
          <w:rStyle w:val="fontstyle01"/>
          <w:i w:val="0"/>
          <w:color w:val="auto"/>
        </w:rPr>
        <w:t xml:space="preserve">ày 30/03/2018 của Bộ Tài Chính </w:t>
      </w:r>
      <w:r w:rsidRPr="00E62502">
        <w:rPr>
          <w:rStyle w:val="fontstyle01"/>
          <w:i w:val="0"/>
          <w:color w:val="auto"/>
          <w:lang w:val="es-ES"/>
        </w:rPr>
        <w:t>“</w:t>
      </w:r>
      <w:r w:rsidR="00FC5924" w:rsidRPr="005C33AC">
        <w:rPr>
          <w:rStyle w:val="fontstyle01"/>
          <w:i w:val="0"/>
          <w:color w:val="auto"/>
        </w:rPr>
        <w:t>Hướng dẫn việc</w:t>
      </w:r>
      <w:r w:rsidR="00FC5924" w:rsidRPr="00372211">
        <w:rPr>
          <w:rStyle w:val="fontstyle01"/>
          <w:i w:val="0"/>
          <w:color w:val="auto"/>
        </w:rPr>
        <w:t xml:space="preserve"> </w:t>
      </w:r>
      <w:r w:rsidR="00FC5924" w:rsidRPr="005C33AC">
        <w:rPr>
          <w:rStyle w:val="fontstyle01"/>
          <w:i w:val="0"/>
          <w:color w:val="auto"/>
        </w:rPr>
        <w:t>lập dự toán, quản lý, sử dụng và quyết toán kinh phí dành cho công tác đào tạo, bồi</w:t>
      </w:r>
      <w:r w:rsidR="00FC5924" w:rsidRPr="00372211">
        <w:rPr>
          <w:rStyle w:val="fontstyle01"/>
          <w:i w:val="0"/>
          <w:color w:val="auto"/>
        </w:rPr>
        <w:t xml:space="preserve"> </w:t>
      </w:r>
      <w:r w:rsidR="00FC5924" w:rsidRPr="005C33AC">
        <w:rPr>
          <w:rStyle w:val="fontstyle01"/>
          <w:i w:val="0"/>
          <w:color w:val="auto"/>
        </w:rPr>
        <w:t xml:space="preserve">dưỡng cán bộ, công chức, </w:t>
      </w:r>
      <w:r w:rsidR="00FC5924" w:rsidRPr="00372211">
        <w:rPr>
          <w:rStyle w:val="fontstyle01"/>
          <w:i w:val="0"/>
          <w:color w:val="auto"/>
        </w:rPr>
        <w:t>v</w:t>
      </w:r>
      <w:r w:rsidR="00FC5924" w:rsidRPr="005C33AC">
        <w:rPr>
          <w:rStyle w:val="fontstyle01"/>
          <w:i w:val="0"/>
          <w:color w:val="auto"/>
        </w:rPr>
        <w:t>iên chức"</w:t>
      </w:r>
      <w:r w:rsidRPr="00E62502">
        <w:rPr>
          <w:rStyle w:val="fontstyle01"/>
          <w:i w:val="0"/>
          <w:color w:val="auto"/>
          <w:lang w:val="es-ES"/>
        </w:rPr>
        <w:t>.</w:t>
      </w:r>
    </w:p>
    <w:p w:rsidR="002E36E7" w:rsidRPr="00E62502" w:rsidRDefault="00E62502" w:rsidP="002E36E7">
      <w:pPr>
        <w:shd w:val="clear" w:color="auto" w:fill="FFFFFF"/>
        <w:spacing w:after="120"/>
        <w:ind w:firstLine="720"/>
        <w:jc w:val="both"/>
        <w:rPr>
          <w:sz w:val="28"/>
          <w:szCs w:val="28"/>
          <w:lang w:val="es-ES"/>
        </w:rPr>
      </w:pPr>
      <w:r>
        <w:rPr>
          <w:sz w:val="28"/>
          <w:szCs w:val="28"/>
          <w:lang w:val="es-ES"/>
        </w:rPr>
        <w:t xml:space="preserve">- </w:t>
      </w:r>
      <w:r w:rsidR="006E0B3E" w:rsidRPr="005C33AC">
        <w:rPr>
          <w:sz w:val="28"/>
          <w:szCs w:val="28"/>
          <w:lang w:val="es-ES"/>
        </w:rPr>
        <w:t xml:space="preserve">Thông tư số 41/2018/TT-BYT ngày 14/12/2018 </w:t>
      </w:r>
      <w:r w:rsidR="00737386" w:rsidRPr="005C33AC">
        <w:rPr>
          <w:sz w:val="28"/>
          <w:szCs w:val="28"/>
        </w:rPr>
        <w:t xml:space="preserve">của Bộ Y tế </w:t>
      </w:r>
      <w:r w:rsidR="006E0B3E" w:rsidRPr="005C33AC">
        <w:rPr>
          <w:sz w:val="28"/>
          <w:szCs w:val="28"/>
          <w:lang w:val="es-ES"/>
        </w:rPr>
        <w:t>về việc Ban hành Quy chuẩn kỹ thuật quốc gia và quy định kiểm tra, giám sát chất lượng nước sạch sử dụ</w:t>
      </w:r>
      <w:r w:rsidR="00626629" w:rsidRPr="005C33AC">
        <w:rPr>
          <w:sz w:val="28"/>
          <w:szCs w:val="28"/>
          <w:lang w:val="es-ES"/>
        </w:rPr>
        <w:t>ng cho mục đích sinh hoạt</w:t>
      </w:r>
      <w:r w:rsidR="00626629" w:rsidRPr="005C33AC">
        <w:rPr>
          <w:iCs/>
          <w:sz w:val="28"/>
          <w:szCs w:val="28"/>
        </w:rPr>
        <w:t xml:space="preserve"> (QCVN 01</w:t>
      </w:r>
      <w:r w:rsidR="00626629" w:rsidRPr="00372211">
        <w:rPr>
          <w:iCs/>
          <w:sz w:val="28"/>
          <w:szCs w:val="28"/>
        </w:rPr>
        <w:t>-1</w:t>
      </w:r>
      <w:r w:rsidR="00626629" w:rsidRPr="005C33AC">
        <w:rPr>
          <w:iCs/>
          <w:sz w:val="28"/>
          <w:szCs w:val="28"/>
        </w:rPr>
        <w:t>:20</w:t>
      </w:r>
      <w:r w:rsidR="00626629" w:rsidRPr="00372211">
        <w:rPr>
          <w:iCs/>
          <w:sz w:val="28"/>
          <w:szCs w:val="28"/>
        </w:rPr>
        <w:t>18</w:t>
      </w:r>
      <w:r>
        <w:rPr>
          <w:iCs/>
          <w:sz w:val="28"/>
          <w:szCs w:val="28"/>
        </w:rPr>
        <w:t>/BYT)</w:t>
      </w:r>
      <w:r w:rsidRPr="00E62502">
        <w:rPr>
          <w:iCs/>
          <w:sz w:val="28"/>
          <w:szCs w:val="28"/>
          <w:lang w:val="es-ES"/>
        </w:rPr>
        <w:t>.</w:t>
      </w:r>
    </w:p>
    <w:p w:rsidR="00FC4879" w:rsidRPr="005A6F0B" w:rsidRDefault="00E62502" w:rsidP="00FC4879">
      <w:pPr>
        <w:spacing w:before="120" w:after="120"/>
        <w:ind w:firstLine="709"/>
        <w:jc w:val="both"/>
        <w:rPr>
          <w:bCs/>
          <w:sz w:val="28"/>
          <w:szCs w:val="28"/>
          <w:lang w:val="es-ES"/>
        </w:rPr>
      </w:pPr>
      <w:r>
        <w:rPr>
          <w:sz w:val="28"/>
          <w:szCs w:val="28"/>
          <w:lang w:val="es-ES"/>
        </w:rPr>
        <w:t>-</w:t>
      </w:r>
      <w:r w:rsidR="00FC4879">
        <w:rPr>
          <w:sz w:val="28"/>
          <w:szCs w:val="28"/>
          <w:lang w:val="es-ES"/>
        </w:rPr>
        <w:t xml:space="preserve"> </w:t>
      </w:r>
      <w:r w:rsidR="00FC4879" w:rsidRPr="005A6F0B">
        <w:rPr>
          <w:sz w:val="28"/>
          <w:szCs w:val="28"/>
          <w:lang w:val="es-ES"/>
        </w:rPr>
        <w:t xml:space="preserve">Thông tư số 26/2019/TT-BKHCN ngày 25/12/2019 của Bộ Khoa học và Công nghệ về việc </w:t>
      </w:r>
      <w:r w:rsidR="00FC4879" w:rsidRPr="005A6F0B">
        <w:rPr>
          <w:bCs/>
          <w:sz w:val="28"/>
          <w:szCs w:val="28"/>
          <w:lang w:val="es-ES"/>
        </w:rPr>
        <w:t>Quy định chi tiết xây dựng, thẩm định và ban hành quy chuẩn kỹ thuật</w:t>
      </w:r>
      <w:r>
        <w:rPr>
          <w:sz w:val="28"/>
          <w:szCs w:val="28"/>
          <w:lang w:val="es-ES"/>
        </w:rPr>
        <w:t>.</w:t>
      </w:r>
    </w:p>
    <w:p w:rsidR="00737386" w:rsidRPr="005C33AC" w:rsidRDefault="00E62502" w:rsidP="002E36E7">
      <w:pPr>
        <w:shd w:val="clear" w:color="auto" w:fill="FFFFFF"/>
        <w:spacing w:after="120"/>
        <w:ind w:firstLine="720"/>
        <w:jc w:val="both"/>
        <w:rPr>
          <w:sz w:val="28"/>
          <w:szCs w:val="28"/>
          <w:lang w:val="es-ES"/>
        </w:rPr>
      </w:pPr>
      <w:r>
        <w:rPr>
          <w:sz w:val="28"/>
          <w:szCs w:val="28"/>
          <w:lang w:val="es-ES"/>
        </w:rPr>
        <w:t>-</w:t>
      </w:r>
      <w:r w:rsidR="00737386" w:rsidRPr="005C33AC">
        <w:rPr>
          <w:sz w:val="28"/>
          <w:szCs w:val="28"/>
        </w:rPr>
        <w:t xml:space="preserve"> </w:t>
      </w:r>
      <w:r w:rsidR="00737386" w:rsidRPr="005C33AC">
        <w:rPr>
          <w:sz w:val="28"/>
          <w:szCs w:val="28"/>
          <w:lang w:val="es-ES"/>
        </w:rPr>
        <w:t>Thông tư số 27/20</w:t>
      </w:r>
      <w:r w:rsidR="00737386" w:rsidRPr="005C33AC">
        <w:rPr>
          <w:sz w:val="28"/>
          <w:szCs w:val="28"/>
        </w:rPr>
        <w:t>20</w:t>
      </w:r>
      <w:r w:rsidR="00737386" w:rsidRPr="005C33AC">
        <w:rPr>
          <w:sz w:val="28"/>
          <w:szCs w:val="28"/>
          <w:lang w:val="es-ES"/>
        </w:rPr>
        <w:t>/TT-B</w:t>
      </w:r>
      <w:r w:rsidR="00737386" w:rsidRPr="005C33AC">
        <w:rPr>
          <w:sz w:val="28"/>
          <w:szCs w:val="28"/>
        </w:rPr>
        <w:t>TC</w:t>
      </w:r>
      <w:r w:rsidR="00737386" w:rsidRPr="005C33AC">
        <w:rPr>
          <w:sz w:val="28"/>
          <w:szCs w:val="28"/>
          <w:lang w:val="es-ES"/>
        </w:rPr>
        <w:t xml:space="preserve"> ngày </w:t>
      </w:r>
      <w:r w:rsidR="00737386" w:rsidRPr="005C33AC">
        <w:rPr>
          <w:sz w:val="28"/>
          <w:szCs w:val="28"/>
        </w:rPr>
        <w:t>17/4/2020</w:t>
      </w:r>
      <w:r w:rsidR="00737386" w:rsidRPr="005C33AC">
        <w:rPr>
          <w:sz w:val="28"/>
          <w:szCs w:val="28"/>
          <w:lang w:val="es-ES"/>
        </w:rPr>
        <w:t xml:space="preserve"> </w:t>
      </w:r>
      <w:r w:rsidR="00737386" w:rsidRPr="005C33AC">
        <w:rPr>
          <w:sz w:val="28"/>
          <w:szCs w:val="28"/>
        </w:rPr>
        <w:t xml:space="preserve">của Bộ Tài chính </w:t>
      </w:r>
      <w:r w:rsidR="00737386" w:rsidRPr="005C33AC">
        <w:rPr>
          <w:sz w:val="28"/>
          <w:szCs w:val="28"/>
          <w:lang w:val="es-ES"/>
        </w:rPr>
        <w:t xml:space="preserve">về việc </w:t>
      </w:r>
      <w:r w:rsidR="00737386" w:rsidRPr="005C33AC">
        <w:rPr>
          <w:sz w:val="28"/>
          <w:szCs w:val="28"/>
        </w:rPr>
        <w:t>ban hành Thông tư hướng dẫn quản lý và sử dụng kinh phí xây dựng tiêu chuẩn quốc gia và quy chuẩn kỹ thuật</w:t>
      </w:r>
      <w:r>
        <w:rPr>
          <w:sz w:val="28"/>
          <w:szCs w:val="28"/>
          <w:lang w:val="es-ES"/>
        </w:rPr>
        <w:t>.</w:t>
      </w:r>
    </w:p>
    <w:p w:rsidR="006578D3" w:rsidRPr="005C33AC" w:rsidRDefault="00E62502" w:rsidP="00047124">
      <w:pPr>
        <w:shd w:val="clear" w:color="auto" w:fill="FFFFFF"/>
        <w:spacing w:after="120"/>
        <w:ind w:firstLine="720"/>
        <w:jc w:val="both"/>
        <w:rPr>
          <w:sz w:val="28"/>
          <w:szCs w:val="28"/>
          <w:lang w:val="es-ES"/>
        </w:rPr>
      </w:pPr>
      <w:r>
        <w:rPr>
          <w:sz w:val="28"/>
          <w:szCs w:val="28"/>
          <w:lang w:val="es-ES"/>
        </w:rPr>
        <w:t>-</w:t>
      </w:r>
      <w:r w:rsidR="004078BA" w:rsidRPr="005C33AC">
        <w:rPr>
          <w:sz w:val="28"/>
          <w:szCs w:val="28"/>
          <w:lang w:val="es-ES"/>
        </w:rPr>
        <w:t xml:space="preserve"> Nghị quyết số 71/NQ-HĐND ngày 25/7/2019 của Hội đồng nhân dân tỉnh về việc quy định một số mức chi đào tạo bồ</w:t>
      </w:r>
      <w:r>
        <w:rPr>
          <w:sz w:val="28"/>
          <w:szCs w:val="28"/>
          <w:lang w:val="es-ES"/>
        </w:rPr>
        <w:t xml:space="preserve">i dưỡng cán bộ công chức, viên </w:t>
      </w:r>
      <w:r w:rsidR="004078BA" w:rsidRPr="005C33AC">
        <w:rPr>
          <w:sz w:val="28"/>
          <w:szCs w:val="28"/>
          <w:lang w:val="es-ES"/>
        </w:rPr>
        <w:t>chức trên địa bàn tỉnh.</w:t>
      </w:r>
    </w:p>
    <w:p w:rsidR="006A2A44" w:rsidRPr="005C33AC" w:rsidRDefault="006A2A44" w:rsidP="00047124">
      <w:pPr>
        <w:shd w:val="clear" w:color="auto" w:fill="FFFFFF"/>
        <w:spacing w:after="120"/>
        <w:ind w:firstLine="720"/>
        <w:jc w:val="both"/>
        <w:rPr>
          <w:sz w:val="28"/>
          <w:szCs w:val="28"/>
          <w:lang w:val="es-ES"/>
        </w:rPr>
      </w:pPr>
      <w:r w:rsidRPr="005C33AC">
        <w:rPr>
          <w:b/>
          <w:bCs/>
          <w:sz w:val="28"/>
          <w:szCs w:val="28"/>
          <w:lang w:val="es-ES"/>
        </w:rPr>
        <w:t xml:space="preserve">9. Kiến nghị </w:t>
      </w:r>
      <w:r w:rsidR="007F2ABD" w:rsidRPr="005C33AC">
        <w:rPr>
          <w:b/>
          <w:bCs/>
          <w:sz w:val="28"/>
          <w:szCs w:val="28"/>
          <w:lang w:val="es-ES"/>
        </w:rPr>
        <w:t xml:space="preserve">Ban </w:t>
      </w:r>
      <w:r w:rsidRPr="005C33AC">
        <w:rPr>
          <w:b/>
          <w:bCs/>
          <w:sz w:val="28"/>
          <w:szCs w:val="28"/>
          <w:lang w:val="es-ES"/>
        </w:rPr>
        <w:t>soạn thảo quy chuẩn kỹ thuật địa phương</w:t>
      </w:r>
    </w:p>
    <w:p w:rsidR="0071112A" w:rsidRPr="005C33AC" w:rsidRDefault="0071112A" w:rsidP="0071112A">
      <w:pPr>
        <w:shd w:val="clear" w:color="auto" w:fill="FFFFFF"/>
        <w:spacing w:after="120"/>
        <w:ind w:firstLine="720"/>
        <w:jc w:val="both"/>
        <w:rPr>
          <w:sz w:val="28"/>
          <w:szCs w:val="28"/>
          <w:lang w:val="es-ES"/>
        </w:rPr>
      </w:pPr>
      <w:r w:rsidRPr="005C33AC">
        <w:rPr>
          <w:sz w:val="28"/>
          <w:szCs w:val="28"/>
          <w:lang w:val="de-DE"/>
        </w:rPr>
        <w:t xml:space="preserve">-  Cơ quan, tổ chức biên soạn </w:t>
      </w:r>
      <w:r w:rsidR="00DE1944">
        <w:rPr>
          <w:sz w:val="28"/>
          <w:szCs w:val="28"/>
          <w:lang w:val="de-DE"/>
        </w:rPr>
        <w:t>QCĐP</w:t>
      </w:r>
      <w:r w:rsidRPr="005C33AC">
        <w:rPr>
          <w:sz w:val="28"/>
          <w:szCs w:val="28"/>
          <w:lang w:val="de-DE"/>
        </w:rPr>
        <w:t xml:space="preserve">: Sở Y tế </w:t>
      </w:r>
      <w:r w:rsidRPr="005C33AC">
        <w:rPr>
          <w:spacing w:val="-4"/>
          <w:sz w:val="28"/>
          <w:szCs w:val="28"/>
          <w:lang w:val="de-DE"/>
        </w:rPr>
        <w:t xml:space="preserve">Bình Thuận </w:t>
      </w:r>
      <w:r w:rsidRPr="005C33AC">
        <w:rPr>
          <w:sz w:val="28"/>
          <w:szCs w:val="28"/>
          <w:lang w:val="de-DE"/>
        </w:rPr>
        <w:t xml:space="preserve">là cơ quan chủ trì biên soạn </w:t>
      </w:r>
      <w:r w:rsidR="00DE1944">
        <w:rPr>
          <w:sz w:val="28"/>
          <w:szCs w:val="28"/>
          <w:lang w:val="de-DE"/>
        </w:rPr>
        <w:t>QCĐP</w:t>
      </w:r>
      <w:r w:rsidRPr="005C33AC">
        <w:rPr>
          <w:sz w:val="28"/>
          <w:szCs w:val="28"/>
          <w:lang w:val="de-DE"/>
        </w:rPr>
        <w:t>.   </w:t>
      </w:r>
    </w:p>
    <w:p w:rsidR="0071112A" w:rsidRPr="00372211" w:rsidRDefault="0071112A" w:rsidP="0071112A">
      <w:pPr>
        <w:shd w:val="clear" w:color="auto" w:fill="FFFFFF"/>
        <w:spacing w:after="120"/>
        <w:ind w:firstLine="720"/>
        <w:jc w:val="both"/>
        <w:rPr>
          <w:spacing w:val="-4"/>
          <w:sz w:val="28"/>
          <w:szCs w:val="28"/>
          <w:lang w:val="es-ES"/>
        </w:rPr>
      </w:pPr>
      <w:r w:rsidRPr="005C33AC">
        <w:rPr>
          <w:spacing w:val="-4"/>
          <w:sz w:val="28"/>
          <w:szCs w:val="28"/>
          <w:lang w:val="de-DE"/>
        </w:rPr>
        <w:lastRenderedPageBreak/>
        <w:t xml:space="preserve">- Ban soạn thảo </w:t>
      </w:r>
      <w:r w:rsidR="00DE1944">
        <w:rPr>
          <w:spacing w:val="-4"/>
          <w:sz w:val="28"/>
          <w:szCs w:val="28"/>
          <w:lang w:val="de-DE"/>
        </w:rPr>
        <w:t>QCĐP</w:t>
      </w:r>
      <w:r w:rsidRPr="005C33AC">
        <w:rPr>
          <w:spacing w:val="-4"/>
          <w:sz w:val="28"/>
          <w:szCs w:val="28"/>
          <w:lang w:val="de-DE"/>
        </w:rPr>
        <w:t xml:space="preserve">: Tham mưu trình UBND tỉnh ban hành quyết định thành lập Tổ soạn thảo </w:t>
      </w:r>
      <w:r w:rsidR="00DE1944">
        <w:rPr>
          <w:spacing w:val="-4"/>
          <w:sz w:val="28"/>
          <w:szCs w:val="28"/>
          <w:lang w:val="de-DE"/>
        </w:rPr>
        <w:t>QCĐP</w:t>
      </w:r>
      <w:r w:rsidRPr="005C33AC">
        <w:rPr>
          <w:spacing w:val="-4"/>
          <w:sz w:val="28"/>
          <w:szCs w:val="28"/>
          <w:lang w:val="de-DE"/>
        </w:rPr>
        <w:t xml:space="preserve"> để tổ chức hoạt động biên soạn: Dự kiến tổ soạn thảo </w:t>
      </w:r>
      <w:r w:rsidR="00DE1944">
        <w:rPr>
          <w:spacing w:val="-4"/>
          <w:sz w:val="28"/>
          <w:szCs w:val="28"/>
          <w:lang w:val="de-DE"/>
        </w:rPr>
        <w:t>QCĐP</w:t>
      </w:r>
      <w:r w:rsidRPr="005C33AC">
        <w:rPr>
          <w:spacing w:val="-4"/>
          <w:sz w:val="28"/>
          <w:szCs w:val="28"/>
          <w:lang w:val="de-DE"/>
        </w:rPr>
        <w:t xml:space="preserve"> có 16 thành viên gồm: 01 trưởng</w:t>
      </w:r>
      <w:r w:rsidRPr="005C33AC">
        <w:rPr>
          <w:spacing w:val="-4"/>
          <w:sz w:val="28"/>
          <w:szCs w:val="28"/>
        </w:rPr>
        <w:t xml:space="preserve"> ban</w:t>
      </w:r>
      <w:r w:rsidRPr="005C33AC">
        <w:rPr>
          <w:spacing w:val="-4"/>
          <w:sz w:val="28"/>
          <w:szCs w:val="28"/>
          <w:lang w:val="de-DE"/>
        </w:rPr>
        <w:t>, 01 phó</w:t>
      </w:r>
      <w:r w:rsidRPr="005C33AC">
        <w:rPr>
          <w:spacing w:val="-4"/>
          <w:sz w:val="28"/>
          <w:szCs w:val="28"/>
        </w:rPr>
        <w:t xml:space="preserve"> </w:t>
      </w:r>
      <w:r w:rsidRPr="00372211">
        <w:rPr>
          <w:spacing w:val="-4"/>
          <w:sz w:val="28"/>
          <w:szCs w:val="28"/>
          <w:lang w:val="es-ES"/>
        </w:rPr>
        <w:t xml:space="preserve">trưởng </w:t>
      </w:r>
      <w:r w:rsidRPr="005C33AC">
        <w:rPr>
          <w:spacing w:val="-4"/>
          <w:sz w:val="28"/>
          <w:szCs w:val="28"/>
        </w:rPr>
        <w:t xml:space="preserve">ban, </w:t>
      </w:r>
      <w:r w:rsidRPr="005C33AC">
        <w:rPr>
          <w:spacing w:val="-4"/>
          <w:sz w:val="28"/>
          <w:szCs w:val="28"/>
          <w:lang w:val="de-DE"/>
        </w:rPr>
        <w:t xml:space="preserve">9 thành viên phụ trách biên soạn, </w:t>
      </w:r>
      <w:r w:rsidRPr="005C33AC">
        <w:rPr>
          <w:spacing w:val="-4"/>
          <w:sz w:val="28"/>
          <w:szCs w:val="28"/>
        </w:rPr>
        <w:t xml:space="preserve">Tổ </w:t>
      </w:r>
      <w:r w:rsidRPr="00372211">
        <w:rPr>
          <w:spacing w:val="-4"/>
          <w:sz w:val="28"/>
          <w:szCs w:val="28"/>
          <w:lang w:val="es-ES"/>
        </w:rPr>
        <w:t xml:space="preserve">giúp việc </w:t>
      </w:r>
      <w:r w:rsidRPr="005C33AC">
        <w:rPr>
          <w:spacing w:val="-4"/>
          <w:sz w:val="28"/>
          <w:szCs w:val="28"/>
          <w:lang w:val="de-DE"/>
        </w:rPr>
        <w:t>(05 người).   </w:t>
      </w:r>
    </w:p>
    <w:p w:rsidR="0071112A" w:rsidRPr="005C33AC" w:rsidRDefault="0071112A" w:rsidP="0071112A">
      <w:pPr>
        <w:shd w:val="clear" w:color="auto" w:fill="FFFFFF"/>
        <w:spacing w:after="120"/>
        <w:ind w:firstLine="720"/>
        <w:jc w:val="both"/>
        <w:rPr>
          <w:spacing w:val="-4"/>
          <w:sz w:val="28"/>
          <w:szCs w:val="28"/>
          <w:lang w:val="de-DE"/>
        </w:rPr>
      </w:pPr>
      <w:r w:rsidRPr="005C33AC">
        <w:rPr>
          <w:spacing w:val="-4"/>
          <w:sz w:val="28"/>
          <w:szCs w:val="28"/>
          <w:lang w:val="de-DE"/>
        </w:rPr>
        <w:t>S</w:t>
      </w:r>
      <w:r w:rsidR="005109EC">
        <w:rPr>
          <w:spacing w:val="-4"/>
          <w:sz w:val="28"/>
          <w:szCs w:val="28"/>
          <w:lang w:val="de-DE"/>
        </w:rPr>
        <w:t>ở Y tế: Trưởng ban;</w:t>
      </w:r>
      <w:r w:rsidRPr="005C33AC">
        <w:rPr>
          <w:spacing w:val="-4"/>
          <w:sz w:val="28"/>
          <w:szCs w:val="28"/>
          <w:lang w:val="de-DE"/>
        </w:rPr>
        <w:t xml:space="preserve"> Sở Khoa học và Công nghệ làm Phó trưởng ban thường trực; các thành viên ban biên soạn</w:t>
      </w:r>
      <w:r w:rsidR="007A0CDA" w:rsidRPr="005C33AC">
        <w:rPr>
          <w:spacing w:val="-4"/>
          <w:sz w:val="28"/>
          <w:szCs w:val="28"/>
          <w:lang w:val="de-DE"/>
        </w:rPr>
        <w:t xml:space="preserve"> đại diện</w:t>
      </w:r>
      <w:r w:rsidR="005109EC">
        <w:rPr>
          <w:spacing w:val="-4"/>
          <w:sz w:val="28"/>
          <w:szCs w:val="28"/>
          <w:lang w:val="de-DE"/>
        </w:rPr>
        <w:t>: Sở Y tế, Sở Tài nguyên và M</w:t>
      </w:r>
      <w:r w:rsidRPr="005C33AC">
        <w:rPr>
          <w:spacing w:val="-4"/>
          <w:sz w:val="28"/>
          <w:szCs w:val="28"/>
          <w:lang w:val="de-DE"/>
        </w:rPr>
        <w:t xml:space="preserve">ôi trường, Sở Xây dựng, Sở Tư pháp, Sở Nông nghiệp và Phát triển nông thôn, Lãnh đạo Trung tâm Kiểm soát bệnh tật, Lãnh đạo Chi cục Tiêu chuẩn đo lường chất lượng, </w:t>
      </w:r>
      <w:r w:rsidRPr="005C33AC">
        <w:rPr>
          <w:sz w:val="28"/>
          <w:szCs w:val="28"/>
          <w:lang w:val="de-DE"/>
        </w:rPr>
        <w:t>Trung tâm Nước sạch và Vệ sinh môi trường nông thôn, Công ty Cổ phần cấp thoát nước Bình Thuận;</w:t>
      </w:r>
      <w:r w:rsidRPr="005C33AC">
        <w:rPr>
          <w:spacing w:val="-4"/>
          <w:sz w:val="28"/>
          <w:szCs w:val="28"/>
          <w:lang w:val="de-DE"/>
        </w:rPr>
        <w:t xml:space="preserve"> Tổ giúp việc</w:t>
      </w:r>
      <w:r w:rsidR="007A0CDA" w:rsidRPr="005C33AC">
        <w:rPr>
          <w:spacing w:val="-4"/>
          <w:sz w:val="28"/>
          <w:szCs w:val="28"/>
          <w:lang w:val="de-DE"/>
        </w:rPr>
        <w:t xml:space="preserve"> đại diện</w:t>
      </w:r>
      <w:r w:rsidRPr="005C33AC">
        <w:rPr>
          <w:spacing w:val="-4"/>
          <w:sz w:val="28"/>
          <w:szCs w:val="28"/>
          <w:lang w:val="de-DE"/>
        </w:rPr>
        <w:t xml:space="preserve">: Phòng nghiệp vụ - Sở Y tế </w:t>
      </w:r>
      <w:r w:rsidR="00E62502">
        <w:rPr>
          <w:spacing w:val="-4"/>
          <w:sz w:val="28"/>
          <w:szCs w:val="28"/>
          <w:lang w:val="de-DE"/>
        </w:rPr>
        <w:t>(01), Khoa sức khỏe môi trường -</w:t>
      </w:r>
      <w:r w:rsidRPr="005C33AC">
        <w:rPr>
          <w:spacing w:val="-4"/>
          <w:sz w:val="28"/>
          <w:szCs w:val="28"/>
          <w:lang w:val="de-DE"/>
        </w:rPr>
        <w:t xml:space="preserve"> Trung tâm Kiểm soát bệnh tật tỉnh (03) và Chi cục </w:t>
      </w:r>
      <w:r w:rsidR="00E62502">
        <w:rPr>
          <w:spacing w:val="-4"/>
          <w:sz w:val="28"/>
          <w:szCs w:val="28"/>
          <w:lang w:val="de-DE"/>
        </w:rPr>
        <w:t>Tiêu chuẩn đo lường chất lượng -</w:t>
      </w:r>
      <w:r w:rsidRPr="005C33AC">
        <w:rPr>
          <w:spacing w:val="-4"/>
          <w:sz w:val="28"/>
          <w:szCs w:val="28"/>
          <w:lang w:val="de-DE"/>
        </w:rPr>
        <w:t xml:space="preserve"> thuộc Sở Khoa học Công nghệ (01)</w:t>
      </w:r>
      <w:r w:rsidR="00546286" w:rsidRPr="005C33AC">
        <w:rPr>
          <w:spacing w:val="-4"/>
          <w:sz w:val="28"/>
          <w:szCs w:val="28"/>
          <w:lang w:val="de-DE"/>
        </w:rPr>
        <w:t>.</w:t>
      </w:r>
    </w:p>
    <w:p w:rsidR="00211C7B" w:rsidRPr="005C33AC" w:rsidRDefault="00516304" w:rsidP="00047124">
      <w:pPr>
        <w:shd w:val="clear" w:color="auto" w:fill="FFFFFF"/>
        <w:spacing w:after="120"/>
        <w:ind w:firstLine="720"/>
        <w:jc w:val="both"/>
        <w:rPr>
          <w:sz w:val="28"/>
          <w:szCs w:val="28"/>
          <w:lang w:val="es-ES"/>
        </w:rPr>
      </w:pPr>
      <w:r w:rsidRPr="005C33AC">
        <w:rPr>
          <w:spacing w:val="-4"/>
          <w:sz w:val="28"/>
          <w:szCs w:val="28"/>
          <w:lang w:val="de-DE"/>
        </w:rPr>
        <w:t>  </w:t>
      </w:r>
      <w:r w:rsidR="00211C7B" w:rsidRPr="005C33AC">
        <w:rPr>
          <w:b/>
          <w:bCs/>
          <w:sz w:val="28"/>
          <w:szCs w:val="28"/>
          <w:lang w:val="de-DE"/>
        </w:rPr>
        <w:t>10. Cơ quan phối hợp xây dựng quy chuẩn kỹ thuật địa phương</w:t>
      </w:r>
    </w:p>
    <w:p w:rsidR="00211C7B" w:rsidRPr="005C33AC" w:rsidRDefault="00211C7B" w:rsidP="00047124">
      <w:pPr>
        <w:shd w:val="clear" w:color="auto" w:fill="FFFFFF"/>
        <w:spacing w:after="120"/>
        <w:ind w:firstLine="720"/>
        <w:jc w:val="both"/>
        <w:rPr>
          <w:sz w:val="28"/>
          <w:szCs w:val="28"/>
          <w:lang w:val="es-ES"/>
        </w:rPr>
      </w:pPr>
      <w:r w:rsidRPr="005C33AC">
        <w:rPr>
          <w:sz w:val="28"/>
          <w:szCs w:val="28"/>
          <w:lang w:val="de-DE"/>
        </w:rPr>
        <w:t xml:space="preserve">- Dự kiến cơ quan, tổ chức phối hợp xây dựng dự thảo quy chuẩn kỹ thuật: Sở </w:t>
      </w:r>
      <w:r w:rsidR="00384493" w:rsidRPr="005C33AC">
        <w:rPr>
          <w:sz w:val="28"/>
          <w:szCs w:val="28"/>
          <w:lang w:val="de-DE"/>
        </w:rPr>
        <w:t xml:space="preserve">Khoa </w:t>
      </w:r>
      <w:r w:rsidR="00FC7B6B" w:rsidRPr="005C33AC">
        <w:rPr>
          <w:sz w:val="28"/>
          <w:szCs w:val="28"/>
          <w:lang w:val="de-DE"/>
        </w:rPr>
        <w:t>học và Công nghệ,</w:t>
      </w:r>
      <w:r w:rsidRPr="005C33AC">
        <w:rPr>
          <w:sz w:val="28"/>
          <w:szCs w:val="28"/>
          <w:lang w:val="de-DE"/>
        </w:rPr>
        <w:t xml:space="preserve"> Sở Nông nghiệp và Phát triển nông thôn, Sở Xây dựng, Sở Tài nguyên và Môi trường, Sở </w:t>
      </w:r>
      <w:r w:rsidR="00017C6B" w:rsidRPr="005C33AC">
        <w:rPr>
          <w:sz w:val="28"/>
          <w:szCs w:val="28"/>
          <w:lang w:val="de-DE"/>
        </w:rPr>
        <w:t>Tư pháp</w:t>
      </w:r>
      <w:r w:rsidRPr="005C33AC">
        <w:rPr>
          <w:sz w:val="28"/>
          <w:szCs w:val="28"/>
          <w:lang w:val="de-DE"/>
        </w:rPr>
        <w:t>,</w:t>
      </w:r>
      <w:r w:rsidR="00F33F38" w:rsidRPr="005C33AC">
        <w:rPr>
          <w:sz w:val="28"/>
          <w:szCs w:val="28"/>
        </w:rPr>
        <w:t xml:space="preserve"> Trung tâm Kiểm soát bệnh tật, Chi cục </w:t>
      </w:r>
      <w:r w:rsidR="0070137E" w:rsidRPr="005C33AC">
        <w:rPr>
          <w:sz w:val="28"/>
          <w:szCs w:val="28"/>
        </w:rPr>
        <w:t xml:space="preserve">Tiêu </w:t>
      </w:r>
      <w:r w:rsidR="00F33F38" w:rsidRPr="005C33AC">
        <w:rPr>
          <w:sz w:val="28"/>
          <w:szCs w:val="28"/>
        </w:rPr>
        <w:t>chuẩn đo lường chất lương,</w:t>
      </w:r>
      <w:r w:rsidRPr="005C33AC">
        <w:rPr>
          <w:sz w:val="28"/>
          <w:szCs w:val="28"/>
          <w:lang w:val="de-DE"/>
        </w:rPr>
        <w:t xml:space="preserve"> </w:t>
      </w:r>
      <w:r w:rsidR="00017C6B" w:rsidRPr="005C33AC">
        <w:rPr>
          <w:sz w:val="28"/>
          <w:szCs w:val="28"/>
          <w:lang w:val="de-DE"/>
        </w:rPr>
        <w:t>Trung tâm Nước sạch v</w:t>
      </w:r>
      <w:r w:rsidR="00FC7B6B" w:rsidRPr="005C33AC">
        <w:rPr>
          <w:sz w:val="28"/>
          <w:szCs w:val="28"/>
          <w:lang w:val="de-DE"/>
        </w:rPr>
        <w:t>à Vệ sinh môi trường nông thôn</w:t>
      </w:r>
      <w:r w:rsidR="00017C6B" w:rsidRPr="005C33AC">
        <w:rPr>
          <w:sz w:val="28"/>
          <w:szCs w:val="28"/>
          <w:lang w:val="de-DE"/>
        </w:rPr>
        <w:t xml:space="preserve">, </w:t>
      </w:r>
      <w:r w:rsidRPr="005C33AC">
        <w:rPr>
          <w:sz w:val="28"/>
          <w:szCs w:val="28"/>
          <w:lang w:val="de-DE"/>
        </w:rPr>
        <w:t>Công ty Cổ phần cấp thoát nước Bình Thuận,...</w:t>
      </w:r>
    </w:p>
    <w:p w:rsidR="00211C7B" w:rsidRPr="005C33AC" w:rsidRDefault="00211C7B" w:rsidP="00047124">
      <w:pPr>
        <w:shd w:val="clear" w:color="auto" w:fill="FFFFFF"/>
        <w:spacing w:after="120"/>
        <w:ind w:firstLine="720"/>
        <w:jc w:val="both"/>
        <w:rPr>
          <w:sz w:val="28"/>
          <w:szCs w:val="28"/>
          <w:lang w:val="es-ES"/>
        </w:rPr>
      </w:pPr>
      <w:r w:rsidRPr="005C33AC">
        <w:rPr>
          <w:sz w:val="28"/>
          <w:szCs w:val="28"/>
          <w:lang w:val="de-DE"/>
        </w:rPr>
        <w:t>- Dự kiến cơ quan quản lý có liên quan bắt buộc phải lấy ý kiến về dự thảo quy chuẩn kỹ thuật</w:t>
      </w:r>
      <w:r w:rsidR="00F94686" w:rsidRPr="005C33AC">
        <w:rPr>
          <w:sz w:val="28"/>
          <w:szCs w:val="28"/>
        </w:rPr>
        <w:t xml:space="preserve"> địa phương</w:t>
      </w:r>
      <w:r w:rsidRPr="005C33AC">
        <w:rPr>
          <w:sz w:val="28"/>
          <w:szCs w:val="28"/>
          <w:lang w:val="de-DE"/>
        </w:rPr>
        <w:t xml:space="preserve">: </w:t>
      </w:r>
      <w:r w:rsidR="001D1021" w:rsidRPr="005C33AC">
        <w:rPr>
          <w:sz w:val="28"/>
          <w:szCs w:val="28"/>
        </w:rPr>
        <w:t xml:space="preserve">Bộ Khoa học </w:t>
      </w:r>
      <w:r w:rsidR="00FE655D" w:rsidRPr="005C33AC">
        <w:rPr>
          <w:sz w:val="28"/>
          <w:szCs w:val="28"/>
        </w:rPr>
        <w:t xml:space="preserve">và </w:t>
      </w:r>
      <w:r w:rsidR="001D1021" w:rsidRPr="005C33AC">
        <w:rPr>
          <w:sz w:val="28"/>
          <w:szCs w:val="28"/>
        </w:rPr>
        <w:t xml:space="preserve">công nghệ, </w:t>
      </w:r>
      <w:r w:rsidRPr="005C33AC">
        <w:rPr>
          <w:sz w:val="28"/>
          <w:szCs w:val="28"/>
          <w:lang w:val="de-DE"/>
        </w:rPr>
        <w:t>Bộ Y tế</w:t>
      </w:r>
      <w:r w:rsidR="00CE2CE0" w:rsidRPr="005C33AC">
        <w:rPr>
          <w:sz w:val="28"/>
          <w:szCs w:val="28"/>
          <w:lang w:val="de-DE"/>
        </w:rPr>
        <w:t>.</w:t>
      </w:r>
    </w:p>
    <w:p w:rsidR="00211C7B" w:rsidRPr="005C33AC" w:rsidRDefault="00211C7B" w:rsidP="00047124">
      <w:pPr>
        <w:shd w:val="clear" w:color="auto" w:fill="FFFFFF"/>
        <w:spacing w:after="120"/>
        <w:ind w:firstLine="720"/>
        <w:jc w:val="both"/>
        <w:rPr>
          <w:spacing w:val="2"/>
          <w:sz w:val="28"/>
          <w:szCs w:val="28"/>
          <w:lang w:val="de-DE"/>
        </w:rPr>
      </w:pPr>
      <w:r w:rsidRPr="005C33AC">
        <w:rPr>
          <w:spacing w:val="2"/>
          <w:sz w:val="28"/>
          <w:szCs w:val="28"/>
          <w:lang w:val="de-DE"/>
        </w:rPr>
        <w:t>- Dự kiến các cơ quan, tổ chức, cá nhân cần lấy ý kiến về dự thảo quy chuẩn kỹ thuật</w:t>
      </w:r>
      <w:r w:rsidR="00F94686" w:rsidRPr="005C33AC">
        <w:rPr>
          <w:spacing w:val="2"/>
          <w:sz w:val="28"/>
          <w:szCs w:val="28"/>
        </w:rPr>
        <w:t xml:space="preserve"> địa phương</w:t>
      </w:r>
      <w:r w:rsidRPr="005C33AC">
        <w:rPr>
          <w:spacing w:val="2"/>
          <w:sz w:val="28"/>
          <w:szCs w:val="28"/>
          <w:lang w:val="de-DE"/>
        </w:rPr>
        <w:t xml:space="preserve">: Sở khoa học và Công nghệ, Sở Tài chính, Sở Nông nghiệp và Phát triển nông thôn, Sở Xây dựng, Sở Tài nguyên và Môi trường, </w:t>
      </w:r>
      <w:r w:rsidR="00E62502">
        <w:rPr>
          <w:spacing w:val="2"/>
          <w:sz w:val="28"/>
          <w:szCs w:val="28"/>
          <w:lang w:val="de-DE"/>
        </w:rPr>
        <w:t>Sở Tư p</w:t>
      </w:r>
      <w:r w:rsidR="008C6B1D" w:rsidRPr="005C33AC">
        <w:rPr>
          <w:spacing w:val="2"/>
          <w:sz w:val="28"/>
          <w:szCs w:val="28"/>
          <w:lang w:val="de-DE"/>
        </w:rPr>
        <w:t>háp</w:t>
      </w:r>
      <w:r w:rsidRPr="005C33AC">
        <w:rPr>
          <w:spacing w:val="2"/>
          <w:sz w:val="28"/>
          <w:szCs w:val="28"/>
          <w:lang w:val="de-DE"/>
        </w:rPr>
        <w:t>, Sở Kế hoạch và Đầu tư, Trung tâm Nước sạch và Vệ sinh môi trường nông thôn, Công ty Cổ phần cấp thoát nước Bình Thuận, các chuyên gia lĩnh v</w:t>
      </w:r>
      <w:r w:rsidR="00DD57C6" w:rsidRPr="005C33AC">
        <w:rPr>
          <w:spacing w:val="2"/>
          <w:sz w:val="28"/>
          <w:szCs w:val="28"/>
          <w:lang w:val="de-DE"/>
        </w:rPr>
        <w:t xml:space="preserve">ực cấp nước và chất lượng nước, </w:t>
      </w:r>
      <w:r w:rsidRPr="005C33AC">
        <w:rPr>
          <w:spacing w:val="2"/>
          <w:sz w:val="28"/>
          <w:szCs w:val="28"/>
          <w:lang w:val="de-DE"/>
        </w:rPr>
        <w:t>các tổ chức hoạt động lĩnh vực nước sạch trên địa bàn tỉnh.</w:t>
      </w:r>
    </w:p>
    <w:p w:rsidR="00462343" w:rsidRPr="00372211" w:rsidRDefault="00CD3687" w:rsidP="003E4078">
      <w:pPr>
        <w:shd w:val="clear" w:color="auto" w:fill="FFFFFF"/>
        <w:spacing w:after="120"/>
        <w:ind w:firstLine="720"/>
        <w:jc w:val="both"/>
        <w:rPr>
          <w:bCs/>
          <w:sz w:val="28"/>
          <w:szCs w:val="28"/>
          <w:lang w:val="de-DE"/>
        </w:rPr>
      </w:pPr>
      <w:r w:rsidRPr="005C33AC">
        <w:rPr>
          <w:b/>
          <w:bCs/>
          <w:sz w:val="28"/>
          <w:szCs w:val="28"/>
          <w:lang w:val="de-DE"/>
        </w:rPr>
        <w:t>11. Dự kiến tiến độ thực hiện</w:t>
      </w:r>
    </w:p>
    <w:tbl>
      <w:tblPr>
        <w:tblStyle w:val="LiBang"/>
        <w:tblW w:w="9781" w:type="dxa"/>
        <w:tblInd w:w="108" w:type="dxa"/>
        <w:tblLayout w:type="fixed"/>
        <w:tblLook w:val="0480" w:firstRow="0" w:lastRow="0" w:firstColumn="1" w:lastColumn="0" w:noHBand="0" w:noVBand="1"/>
      </w:tblPr>
      <w:tblGrid>
        <w:gridCol w:w="706"/>
        <w:gridCol w:w="5771"/>
        <w:gridCol w:w="1887"/>
        <w:gridCol w:w="1417"/>
      </w:tblGrid>
      <w:tr w:rsidR="005C33AC" w:rsidRPr="005C33AC" w:rsidTr="004A7825">
        <w:tc>
          <w:tcPr>
            <w:tcW w:w="706" w:type="dxa"/>
            <w:vAlign w:val="center"/>
          </w:tcPr>
          <w:p w:rsidR="004C5D35" w:rsidRPr="005C33AC" w:rsidRDefault="004C5D35" w:rsidP="00047124">
            <w:pPr>
              <w:spacing w:after="120"/>
              <w:jc w:val="center"/>
              <w:rPr>
                <w:b/>
                <w:bCs/>
                <w:sz w:val="28"/>
                <w:szCs w:val="28"/>
                <w:lang w:val="de-DE"/>
              </w:rPr>
            </w:pPr>
            <w:r w:rsidRPr="005C33AC">
              <w:rPr>
                <w:b/>
                <w:bCs/>
                <w:sz w:val="28"/>
                <w:szCs w:val="28"/>
                <w:lang w:val="de-DE"/>
              </w:rPr>
              <w:t>TT</w:t>
            </w:r>
          </w:p>
        </w:tc>
        <w:tc>
          <w:tcPr>
            <w:tcW w:w="5771" w:type="dxa"/>
            <w:vAlign w:val="center"/>
          </w:tcPr>
          <w:p w:rsidR="004C5D35" w:rsidRPr="005C33AC" w:rsidRDefault="004C5D35" w:rsidP="00047124">
            <w:pPr>
              <w:spacing w:after="120"/>
              <w:jc w:val="center"/>
              <w:rPr>
                <w:b/>
                <w:bCs/>
                <w:sz w:val="28"/>
                <w:szCs w:val="28"/>
                <w:lang w:val="de-DE"/>
              </w:rPr>
            </w:pPr>
            <w:r w:rsidRPr="005C33AC">
              <w:rPr>
                <w:b/>
                <w:bCs/>
                <w:sz w:val="28"/>
                <w:szCs w:val="28"/>
                <w:lang w:val="de-DE"/>
              </w:rPr>
              <w:t>Nội dung công việc</w:t>
            </w:r>
          </w:p>
        </w:tc>
        <w:tc>
          <w:tcPr>
            <w:tcW w:w="3304" w:type="dxa"/>
            <w:gridSpan w:val="2"/>
            <w:vAlign w:val="center"/>
          </w:tcPr>
          <w:p w:rsidR="004C5D35" w:rsidRPr="0011207D" w:rsidRDefault="004C5D35" w:rsidP="00047124">
            <w:pPr>
              <w:spacing w:after="120"/>
              <w:jc w:val="center"/>
              <w:rPr>
                <w:b/>
                <w:bCs/>
                <w:sz w:val="28"/>
                <w:szCs w:val="28"/>
                <w:lang w:val="de-DE"/>
              </w:rPr>
            </w:pPr>
            <w:r w:rsidRPr="0011207D">
              <w:rPr>
                <w:b/>
                <w:bCs/>
                <w:sz w:val="28"/>
                <w:szCs w:val="28"/>
              </w:rPr>
              <w:t>Thời gian</w:t>
            </w:r>
          </w:p>
        </w:tc>
      </w:tr>
      <w:tr w:rsidR="005C33AC" w:rsidRPr="005C33AC" w:rsidTr="004A7825">
        <w:tc>
          <w:tcPr>
            <w:tcW w:w="706" w:type="dxa"/>
            <w:vAlign w:val="center"/>
          </w:tcPr>
          <w:p w:rsidR="004C5D35" w:rsidRPr="005C33AC" w:rsidRDefault="008B1F4B" w:rsidP="005C7B6B">
            <w:pPr>
              <w:spacing w:after="120"/>
              <w:jc w:val="center"/>
              <w:rPr>
                <w:b/>
                <w:bCs/>
                <w:sz w:val="28"/>
                <w:szCs w:val="28"/>
                <w:lang w:val="de-DE"/>
              </w:rPr>
            </w:pPr>
            <w:r w:rsidRPr="005C33AC">
              <w:rPr>
                <w:b/>
                <w:bCs/>
                <w:sz w:val="28"/>
                <w:szCs w:val="28"/>
                <w:lang w:val="de-DE"/>
              </w:rPr>
              <w:t>1</w:t>
            </w:r>
          </w:p>
        </w:tc>
        <w:tc>
          <w:tcPr>
            <w:tcW w:w="5771" w:type="dxa"/>
            <w:vAlign w:val="center"/>
          </w:tcPr>
          <w:p w:rsidR="004C5D35" w:rsidRPr="00372211" w:rsidRDefault="008B1F4B" w:rsidP="008B1F4B">
            <w:pPr>
              <w:spacing w:after="120"/>
              <w:jc w:val="both"/>
              <w:rPr>
                <w:sz w:val="28"/>
                <w:szCs w:val="28"/>
                <w:lang w:val="de-DE"/>
              </w:rPr>
            </w:pPr>
            <w:r w:rsidRPr="005C33AC">
              <w:rPr>
                <w:sz w:val="28"/>
                <w:szCs w:val="28"/>
                <w:lang w:val="pt-BR"/>
              </w:rPr>
              <w:t xml:space="preserve">Chuẩn bị biên soạn dự thảo </w:t>
            </w:r>
            <w:r w:rsidR="00B01710" w:rsidRPr="005C33AC">
              <w:rPr>
                <w:spacing w:val="-4"/>
                <w:sz w:val="28"/>
                <w:szCs w:val="28"/>
                <w:lang w:val="de-DE"/>
              </w:rPr>
              <w:t>QCĐP</w:t>
            </w:r>
            <w:r w:rsidRPr="005C33AC">
              <w:rPr>
                <w:sz w:val="28"/>
                <w:szCs w:val="28"/>
                <w:lang w:val="pt-BR"/>
              </w:rPr>
              <w:t xml:space="preserve"> về chất lượng nước sử dụng cho mục đích sinh hoạt</w:t>
            </w:r>
            <w:r w:rsidRPr="005C33AC">
              <w:rPr>
                <w:sz w:val="28"/>
                <w:szCs w:val="28"/>
              </w:rPr>
              <w:t>:</w:t>
            </w:r>
          </w:p>
        </w:tc>
        <w:tc>
          <w:tcPr>
            <w:tcW w:w="1887" w:type="dxa"/>
            <w:vAlign w:val="center"/>
          </w:tcPr>
          <w:p w:rsidR="004C5D35" w:rsidRPr="0011207D" w:rsidRDefault="004C5D35" w:rsidP="00047124">
            <w:pPr>
              <w:spacing w:after="120"/>
              <w:jc w:val="center"/>
              <w:rPr>
                <w:b/>
                <w:bCs/>
                <w:sz w:val="28"/>
                <w:szCs w:val="28"/>
              </w:rPr>
            </w:pPr>
            <w:r w:rsidRPr="0011207D">
              <w:rPr>
                <w:b/>
                <w:bCs/>
                <w:sz w:val="28"/>
                <w:szCs w:val="28"/>
              </w:rPr>
              <w:t>Bắt đầu</w:t>
            </w:r>
          </w:p>
        </w:tc>
        <w:tc>
          <w:tcPr>
            <w:tcW w:w="1417" w:type="dxa"/>
            <w:vAlign w:val="center"/>
          </w:tcPr>
          <w:p w:rsidR="004C5D35" w:rsidRPr="0011207D" w:rsidRDefault="004C5D35" w:rsidP="00047124">
            <w:pPr>
              <w:spacing w:after="120"/>
              <w:jc w:val="center"/>
              <w:rPr>
                <w:b/>
                <w:bCs/>
                <w:sz w:val="28"/>
                <w:szCs w:val="28"/>
              </w:rPr>
            </w:pPr>
            <w:r w:rsidRPr="0011207D">
              <w:rPr>
                <w:b/>
                <w:bCs/>
                <w:sz w:val="28"/>
                <w:szCs w:val="28"/>
              </w:rPr>
              <w:t>Kết thúc</w:t>
            </w:r>
          </w:p>
        </w:tc>
      </w:tr>
      <w:tr w:rsidR="005C33AC" w:rsidRPr="005C33AC" w:rsidTr="004A7825">
        <w:tc>
          <w:tcPr>
            <w:tcW w:w="706" w:type="dxa"/>
          </w:tcPr>
          <w:p w:rsidR="00F87F30" w:rsidRPr="005C33AC" w:rsidRDefault="008B1F4B" w:rsidP="005C7B6B">
            <w:pPr>
              <w:spacing w:after="120"/>
              <w:jc w:val="center"/>
              <w:rPr>
                <w:bCs/>
                <w:sz w:val="28"/>
                <w:szCs w:val="28"/>
                <w:lang w:val="de-DE"/>
              </w:rPr>
            </w:pPr>
            <w:r w:rsidRPr="005C33AC">
              <w:rPr>
                <w:bCs/>
                <w:sz w:val="28"/>
                <w:szCs w:val="28"/>
                <w:lang w:val="de-DE"/>
              </w:rPr>
              <w:t>1.1</w:t>
            </w:r>
          </w:p>
          <w:p w:rsidR="00AF4DD1" w:rsidRPr="005C33AC" w:rsidRDefault="00AF4DD1" w:rsidP="005C7B6B">
            <w:pPr>
              <w:spacing w:after="120"/>
              <w:jc w:val="center"/>
              <w:rPr>
                <w:bCs/>
                <w:sz w:val="28"/>
                <w:szCs w:val="28"/>
              </w:rPr>
            </w:pPr>
          </w:p>
          <w:p w:rsidR="008B1F4B" w:rsidRPr="005C33AC" w:rsidRDefault="008B1F4B" w:rsidP="005C7B6B">
            <w:pPr>
              <w:spacing w:after="120"/>
              <w:jc w:val="center"/>
              <w:rPr>
                <w:bCs/>
                <w:sz w:val="28"/>
                <w:szCs w:val="28"/>
                <w:lang w:val="de-DE"/>
              </w:rPr>
            </w:pPr>
            <w:r w:rsidRPr="005C33AC">
              <w:rPr>
                <w:bCs/>
                <w:sz w:val="28"/>
                <w:szCs w:val="28"/>
                <w:lang w:val="de-DE"/>
              </w:rPr>
              <w:t>1.2</w:t>
            </w:r>
          </w:p>
          <w:p w:rsidR="00BE63D8" w:rsidRPr="005C33AC" w:rsidRDefault="008B1F4B" w:rsidP="005C7B6B">
            <w:pPr>
              <w:spacing w:after="120"/>
              <w:jc w:val="center"/>
              <w:rPr>
                <w:bCs/>
                <w:sz w:val="28"/>
                <w:szCs w:val="28"/>
                <w:lang w:val="de-DE"/>
              </w:rPr>
            </w:pPr>
            <w:r w:rsidRPr="005C33AC">
              <w:rPr>
                <w:bCs/>
                <w:sz w:val="28"/>
                <w:szCs w:val="28"/>
                <w:lang w:val="de-DE"/>
              </w:rPr>
              <w:t>1.3</w:t>
            </w:r>
          </w:p>
        </w:tc>
        <w:tc>
          <w:tcPr>
            <w:tcW w:w="5771" w:type="dxa"/>
          </w:tcPr>
          <w:p w:rsidR="008B1F4B" w:rsidRPr="00372211" w:rsidRDefault="008B1F4B" w:rsidP="00047124">
            <w:pPr>
              <w:spacing w:after="120"/>
              <w:jc w:val="both"/>
              <w:rPr>
                <w:sz w:val="28"/>
                <w:szCs w:val="28"/>
                <w:lang w:val="de-DE"/>
              </w:rPr>
            </w:pPr>
            <w:r w:rsidRPr="00372211">
              <w:rPr>
                <w:sz w:val="28"/>
                <w:szCs w:val="28"/>
                <w:lang w:val="de-DE"/>
              </w:rPr>
              <w:t xml:space="preserve">- </w:t>
            </w:r>
            <w:r w:rsidR="00AF4DD1" w:rsidRPr="00372211">
              <w:rPr>
                <w:sz w:val="28"/>
                <w:szCs w:val="28"/>
                <w:lang w:val="de-DE"/>
              </w:rPr>
              <w:t xml:space="preserve">Lập dự án  </w:t>
            </w:r>
            <w:r w:rsidRPr="00372211">
              <w:rPr>
                <w:sz w:val="28"/>
                <w:szCs w:val="28"/>
                <w:lang w:val="de-DE"/>
              </w:rPr>
              <w:t xml:space="preserve">trình </w:t>
            </w:r>
            <w:r w:rsidR="00B01710" w:rsidRPr="005C33AC">
              <w:rPr>
                <w:spacing w:val="-4"/>
                <w:sz w:val="28"/>
                <w:szCs w:val="28"/>
                <w:lang w:val="de-DE"/>
              </w:rPr>
              <w:t>QCĐP</w:t>
            </w:r>
            <w:r w:rsidR="00B01710" w:rsidRPr="00372211">
              <w:rPr>
                <w:sz w:val="28"/>
                <w:szCs w:val="28"/>
                <w:lang w:val="de-DE"/>
              </w:rPr>
              <w:t xml:space="preserve"> </w:t>
            </w:r>
            <w:r w:rsidRPr="00372211">
              <w:rPr>
                <w:sz w:val="28"/>
                <w:szCs w:val="28"/>
                <w:lang w:val="de-DE"/>
              </w:rPr>
              <w:t>UBND tỉnh phê duyệt</w:t>
            </w:r>
          </w:p>
          <w:p w:rsidR="00E54C7B" w:rsidRPr="00372211" w:rsidRDefault="00E54C7B" w:rsidP="00047124">
            <w:pPr>
              <w:spacing w:after="120"/>
              <w:jc w:val="both"/>
              <w:rPr>
                <w:bCs/>
                <w:sz w:val="28"/>
                <w:szCs w:val="28"/>
                <w:lang w:val="de-DE"/>
              </w:rPr>
            </w:pPr>
            <w:r w:rsidRPr="00372211">
              <w:rPr>
                <w:sz w:val="28"/>
                <w:szCs w:val="28"/>
                <w:lang w:val="de-DE"/>
              </w:rPr>
              <w:t xml:space="preserve">- </w:t>
            </w:r>
            <w:r w:rsidRPr="00372211">
              <w:rPr>
                <w:bCs/>
                <w:sz w:val="28"/>
                <w:szCs w:val="28"/>
                <w:lang w:val="de-DE"/>
              </w:rPr>
              <w:t xml:space="preserve">Lấy ý kiến góp ý của các Sở ban ngành </w:t>
            </w:r>
          </w:p>
          <w:p w:rsidR="003C671A" w:rsidRPr="00372211" w:rsidRDefault="003C671A" w:rsidP="00047124">
            <w:pPr>
              <w:spacing w:after="120"/>
              <w:jc w:val="both"/>
              <w:rPr>
                <w:bCs/>
                <w:sz w:val="28"/>
                <w:szCs w:val="28"/>
                <w:lang w:val="de-DE"/>
              </w:rPr>
            </w:pPr>
            <w:r w:rsidRPr="00372211">
              <w:rPr>
                <w:bCs/>
                <w:sz w:val="28"/>
                <w:szCs w:val="28"/>
                <w:lang w:val="de-DE"/>
              </w:rPr>
              <w:t xml:space="preserve">- Trình UBND tỉnh phê duyệt </w:t>
            </w:r>
            <w:r w:rsidR="006B7588" w:rsidRPr="00372211">
              <w:rPr>
                <w:bCs/>
                <w:sz w:val="28"/>
                <w:szCs w:val="28"/>
                <w:lang w:val="de-DE"/>
              </w:rPr>
              <w:t>Kế hoạch</w:t>
            </w:r>
          </w:p>
          <w:p w:rsidR="00BE63D8" w:rsidRPr="005C33AC" w:rsidRDefault="00523C68" w:rsidP="004F0BF0">
            <w:pPr>
              <w:spacing w:after="120"/>
              <w:jc w:val="both"/>
              <w:rPr>
                <w:bCs/>
                <w:sz w:val="28"/>
                <w:szCs w:val="28"/>
                <w:lang w:val="en-US"/>
              </w:rPr>
            </w:pPr>
            <w:r w:rsidRPr="005C33AC">
              <w:rPr>
                <w:sz w:val="28"/>
                <w:szCs w:val="28"/>
              </w:rPr>
              <w:t xml:space="preserve">- Thành lập </w:t>
            </w:r>
            <w:r w:rsidRPr="005C33AC">
              <w:rPr>
                <w:bCs/>
                <w:sz w:val="28"/>
                <w:szCs w:val="28"/>
              </w:rPr>
              <w:t>Ban soạn thảo</w:t>
            </w:r>
            <w:r w:rsidR="004F0BF0" w:rsidRPr="005C33AC">
              <w:rPr>
                <w:bCs/>
                <w:sz w:val="28"/>
                <w:szCs w:val="28"/>
                <w:lang w:val="en-US"/>
              </w:rPr>
              <w:t>.</w:t>
            </w:r>
          </w:p>
        </w:tc>
        <w:tc>
          <w:tcPr>
            <w:tcW w:w="1887" w:type="dxa"/>
          </w:tcPr>
          <w:p w:rsidR="003C5708" w:rsidRPr="0011207D" w:rsidRDefault="00E54C7B" w:rsidP="00DF0E7A">
            <w:pPr>
              <w:spacing w:after="120"/>
              <w:rPr>
                <w:bCs/>
                <w:sz w:val="28"/>
                <w:szCs w:val="28"/>
                <w:lang w:val="de-DE"/>
              </w:rPr>
            </w:pPr>
            <w:r w:rsidRPr="0011207D">
              <w:rPr>
                <w:bCs/>
                <w:sz w:val="28"/>
                <w:szCs w:val="28"/>
                <w:lang w:val="de-DE"/>
              </w:rPr>
              <w:t>T</w:t>
            </w:r>
            <w:r w:rsidR="00DF0E7A" w:rsidRPr="0011207D">
              <w:rPr>
                <w:bCs/>
                <w:sz w:val="28"/>
                <w:szCs w:val="28"/>
                <w:lang w:val="de-DE"/>
              </w:rPr>
              <w:t xml:space="preserve">háng </w:t>
            </w:r>
            <w:r w:rsidRPr="0011207D">
              <w:rPr>
                <w:bCs/>
                <w:sz w:val="28"/>
                <w:szCs w:val="28"/>
                <w:lang w:val="de-DE"/>
              </w:rPr>
              <w:t>6/2020</w:t>
            </w:r>
          </w:p>
          <w:p w:rsidR="00AF4DD1" w:rsidRPr="0011207D" w:rsidRDefault="00AF4DD1" w:rsidP="00DF0E7A">
            <w:pPr>
              <w:spacing w:after="120"/>
              <w:jc w:val="center"/>
              <w:rPr>
                <w:bCs/>
                <w:sz w:val="28"/>
                <w:szCs w:val="28"/>
              </w:rPr>
            </w:pPr>
          </w:p>
          <w:p w:rsidR="00DF0E7A" w:rsidRPr="0011207D" w:rsidRDefault="00DF0E7A" w:rsidP="00DF0E7A">
            <w:pPr>
              <w:spacing w:after="120"/>
              <w:jc w:val="center"/>
              <w:rPr>
                <w:bCs/>
                <w:sz w:val="28"/>
                <w:szCs w:val="28"/>
                <w:lang w:val="de-DE"/>
              </w:rPr>
            </w:pPr>
            <w:r w:rsidRPr="0011207D">
              <w:rPr>
                <w:bCs/>
                <w:sz w:val="28"/>
                <w:szCs w:val="28"/>
                <w:lang w:val="de-DE"/>
              </w:rPr>
              <w:t xml:space="preserve">Tháng </w:t>
            </w:r>
            <w:r w:rsidR="008A436E" w:rsidRPr="0011207D">
              <w:rPr>
                <w:bCs/>
                <w:sz w:val="28"/>
                <w:szCs w:val="28"/>
                <w:lang w:val="de-DE"/>
              </w:rPr>
              <w:t>9</w:t>
            </w:r>
            <w:r w:rsidRPr="0011207D">
              <w:rPr>
                <w:bCs/>
                <w:sz w:val="28"/>
                <w:szCs w:val="28"/>
                <w:lang w:val="de-DE"/>
              </w:rPr>
              <w:t>/2020</w:t>
            </w:r>
          </w:p>
          <w:p w:rsidR="00F87F30" w:rsidRPr="0011207D" w:rsidRDefault="008A436E" w:rsidP="008A436E">
            <w:pPr>
              <w:spacing w:after="120"/>
              <w:jc w:val="center"/>
              <w:rPr>
                <w:bCs/>
                <w:sz w:val="28"/>
                <w:szCs w:val="28"/>
                <w:lang w:val="de-DE"/>
              </w:rPr>
            </w:pPr>
            <w:r w:rsidRPr="0011207D">
              <w:rPr>
                <w:bCs/>
                <w:sz w:val="28"/>
                <w:szCs w:val="28"/>
                <w:lang w:val="de-DE"/>
              </w:rPr>
              <w:t>Tháng 9/2020</w:t>
            </w:r>
          </w:p>
        </w:tc>
        <w:tc>
          <w:tcPr>
            <w:tcW w:w="1417" w:type="dxa"/>
          </w:tcPr>
          <w:p w:rsidR="003C5708" w:rsidRPr="0011207D" w:rsidRDefault="00DF0E7A" w:rsidP="004F5EF6">
            <w:pPr>
              <w:spacing w:after="120"/>
              <w:jc w:val="center"/>
              <w:rPr>
                <w:bCs/>
                <w:sz w:val="28"/>
                <w:szCs w:val="28"/>
                <w:lang w:val="en-US"/>
              </w:rPr>
            </w:pPr>
            <w:r w:rsidRPr="0011207D">
              <w:rPr>
                <w:bCs/>
                <w:sz w:val="28"/>
                <w:szCs w:val="28"/>
                <w:lang w:val="en-US"/>
              </w:rPr>
              <w:t>6/2020</w:t>
            </w:r>
          </w:p>
          <w:p w:rsidR="00AF4DD1" w:rsidRPr="0011207D" w:rsidRDefault="00AF4DD1" w:rsidP="004F5EF6">
            <w:pPr>
              <w:spacing w:after="120"/>
              <w:jc w:val="center"/>
              <w:rPr>
                <w:bCs/>
                <w:sz w:val="28"/>
                <w:szCs w:val="28"/>
              </w:rPr>
            </w:pPr>
          </w:p>
          <w:p w:rsidR="00DF0E7A" w:rsidRPr="0011207D" w:rsidRDefault="0041450E" w:rsidP="004F5EF6">
            <w:pPr>
              <w:spacing w:after="120"/>
              <w:jc w:val="center"/>
              <w:rPr>
                <w:bCs/>
                <w:sz w:val="28"/>
                <w:szCs w:val="28"/>
                <w:lang w:val="en-US"/>
              </w:rPr>
            </w:pPr>
            <w:r w:rsidRPr="0011207D">
              <w:rPr>
                <w:bCs/>
                <w:sz w:val="28"/>
                <w:szCs w:val="28"/>
                <w:lang w:val="en-US"/>
              </w:rPr>
              <w:t>20/</w:t>
            </w:r>
            <w:r w:rsidR="008A436E" w:rsidRPr="0011207D">
              <w:rPr>
                <w:bCs/>
                <w:sz w:val="28"/>
                <w:szCs w:val="28"/>
                <w:lang w:val="en-US"/>
              </w:rPr>
              <w:t>9</w:t>
            </w:r>
            <w:r w:rsidR="003C671A" w:rsidRPr="0011207D">
              <w:rPr>
                <w:bCs/>
                <w:sz w:val="28"/>
                <w:szCs w:val="28"/>
                <w:lang w:val="en-US"/>
              </w:rPr>
              <w:t>/2020</w:t>
            </w:r>
          </w:p>
          <w:p w:rsidR="00F87F30" w:rsidRPr="0011207D" w:rsidRDefault="008A436E" w:rsidP="004F5EF6">
            <w:pPr>
              <w:spacing w:after="120"/>
              <w:jc w:val="center"/>
              <w:rPr>
                <w:b/>
                <w:bCs/>
                <w:sz w:val="28"/>
                <w:szCs w:val="28"/>
                <w:lang w:val="de-DE"/>
              </w:rPr>
            </w:pPr>
            <w:r w:rsidRPr="0011207D">
              <w:rPr>
                <w:bCs/>
                <w:sz w:val="28"/>
                <w:szCs w:val="28"/>
                <w:lang w:val="en-US"/>
              </w:rPr>
              <w:t>30/9</w:t>
            </w:r>
            <w:r w:rsidR="0041450E" w:rsidRPr="0011207D">
              <w:rPr>
                <w:bCs/>
                <w:sz w:val="28"/>
                <w:szCs w:val="28"/>
                <w:lang w:val="en-US"/>
              </w:rPr>
              <w:t>/2020</w:t>
            </w:r>
          </w:p>
        </w:tc>
      </w:tr>
      <w:tr w:rsidR="005C33AC" w:rsidRPr="005C33AC" w:rsidTr="004A7825">
        <w:tc>
          <w:tcPr>
            <w:tcW w:w="706" w:type="dxa"/>
          </w:tcPr>
          <w:p w:rsidR="00BE63D8" w:rsidRPr="005C33AC" w:rsidRDefault="00BE63D8" w:rsidP="005C7B6B">
            <w:pPr>
              <w:spacing w:after="120"/>
              <w:jc w:val="center"/>
              <w:rPr>
                <w:bCs/>
                <w:sz w:val="28"/>
                <w:szCs w:val="28"/>
                <w:lang w:val="de-DE"/>
              </w:rPr>
            </w:pPr>
            <w:r w:rsidRPr="005C33AC">
              <w:rPr>
                <w:bCs/>
                <w:sz w:val="28"/>
                <w:szCs w:val="28"/>
                <w:lang w:val="de-DE"/>
              </w:rPr>
              <w:t>2</w:t>
            </w:r>
          </w:p>
        </w:tc>
        <w:tc>
          <w:tcPr>
            <w:tcW w:w="5771" w:type="dxa"/>
          </w:tcPr>
          <w:p w:rsidR="00BE63D8" w:rsidRPr="005C33AC" w:rsidRDefault="00BE63D8" w:rsidP="00047124">
            <w:pPr>
              <w:spacing w:after="120"/>
              <w:jc w:val="both"/>
              <w:rPr>
                <w:sz w:val="28"/>
                <w:szCs w:val="28"/>
                <w:lang w:val="pt-BR"/>
              </w:rPr>
            </w:pPr>
            <w:r w:rsidRPr="005C33AC">
              <w:rPr>
                <w:sz w:val="28"/>
                <w:szCs w:val="28"/>
                <w:lang w:val="pt-BR"/>
              </w:rPr>
              <w:t xml:space="preserve">Biên soạn dự thảo </w:t>
            </w:r>
            <w:r w:rsidR="00B01710" w:rsidRPr="005C33AC">
              <w:rPr>
                <w:spacing w:val="-4"/>
                <w:sz w:val="28"/>
                <w:szCs w:val="28"/>
                <w:lang w:val="de-DE"/>
              </w:rPr>
              <w:t>QCĐP</w:t>
            </w:r>
          </w:p>
        </w:tc>
        <w:tc>
          <w:tcPr>
            <w:tcW w:w="1887" w:type="dxa"/>
          </w:tcPr>
          <w:p w:rsidR="00BE63D8" w:rsidRPr="0011207D" w:rsidRDefault="00BE63D8" w:rsidP="004F5EF6">
            <w:pPr>
              <w:spacing w:after="120"/>
              <w:jc w:val="center"/>
              <w:rPr>
                <w:bCs/>
                <w:sz w:val="28"/>
                <w:szCs w:val="28"/>
                <w:lang w:val="de-DE"/>
              </w:rPr>
            </w:pPr>
          </w:p>
        </w:tc>
        <w:tc>
          <w:tcPr>
            <w:tcW w:w="1417" w:type="dxa"/>
          </w:tcPr>
          <w:p w:rsidR="00BE63D8" w:rsidRPr="0011207D" w:rsidRDefault="00BE63D8" w:rsidP="004F5EF6">
            <w:pPr>
              <w:spacing w:after="120"/>
              <w:jc w:val="center"/>
              <w:rPr>
                <w:bCs/>
                <w:sz w:val="28"/>
                <w:szCs w:val="28"/>
              </w:rPr>
            </w:pPr>
          </w:p>
        </w:tc>
      </w:tr>
      <w:tr w:rsidR="005C33AC" w:rsidRPr="005C33AC" w:rsidTr="004A7825">
        <w:tc>
          <w:tcPr>
            <w:tcW w:w="706" w:type="dxa"/>
          </w:tcPr>
          <w:p w:rsidR="00D95598" w:rsidRPr="005C33AC" w:rsidRDefault="00D95598" w:rsidP="005C7B6B">
            <w:pPr>
              <w:spacing w:after="120"/>
              <w:jc w:val="center"/>
              <w:rPr>
                <w:bCs/>
                <w:sz w:val="28"/>
                <w:szCs w:val="28"/>
                <w:lang w:val="de-DE"/>
              </w:rPr>
            </w:pPr>
            <w:r w:rsidRPr="005C33AC">
              <w:rPr>
                <w:bCs/>
                <w:sz w:val="28"/>
                <w:szCs w:val="28"/>
                <w:lang w:val="de-DE"/>
              </w:rPr>
              <w:t>2.1</w:t>
            </w:r>
          </w:p>
        </w:tc>
        <w:tc>
          <w:tcPr>
            <w:tcW w:w="5771" w:type="dxa"/>
          </w:tcPr>
          <w:p w:rsidR="00D95598" w:rsidRPr="005C33AC" w:rsidRDefault="00D95598" w:rsidP="00047124">
            <w:pPr>
              <w:spacing w:after="120"/>
              <w:jc w:val="both"/>
              <w:rPr>
                <w:sz w:val="28"/>
                <w:szCs w:val="28"/>
                <w:lang w:val="pt-BR"/>
              </w:rPr>
            </w:pPr>
            <w:r w:rsidRPr="005C33AC">
              <w:rPr>
                <w:sz w:val="28"/>
                <w:szCs w:val="28"/>
                <w:lang w:val="pt-BR"/>
              </w:rPr>
              <w:t>Họp Ban soạn thảo phân công thực hiện</w:t>
            </w:r>
          </w:p>
        </w:tc>
        <w:tc>
          <w:tcPr>
            <w:tcW w:w="1887" w:type="dxa"/>
            <w:vAlign w:val="center"/>
          </w:tcPr>
          <w:p w:rsidR="00D95598" w:rsidRPr="0011207D" w:rsidRDefault="008A436E" w:rsidP="00201AB9">
            <w:pPr>
              <w:spacing w:after="120"/>
              <w:jc w:val="center"/>
              <w:rPr>
                <w:bCs/>
                <w:sz w:val="28"/>
                <w:szCs w:val="28"/>
                <w:lang w:val="de-DE"/>
              </w:rPr>
            </w:pPr>
            <w:r w:rsidRPr="0011207D">
              <w:rPr>
                <w:bCs/>
                <w:sz w:val="28"/>
                <w:szCs w:val="28"/>
                <w:lang w:val="de-DE"/>
              </w:rPr>
              <w:t>Tháng 10</w:t>
            </w:r>
            <w:r w:rsidR="00D95598" w:rsidRPr="0011207D">
              <w:rPr>
                <w:bCs/>
                <w:sz w:val="28"/>
                <w:szCs w:val="28"/>
                <w:lang w:val="de-DE"/>
              </w:rPr>
              <w:t>/2020</w:t>
            </w:r>
          </w:p>
        </w:tc>
        <w:tc>
          <w:tcPr>
            <w:tcW w:w="1417" w:type="dxa"/>
            <w:vAlign w:val="center"/>
          </w:tcPr>
          <w:p w:rsidR="00D95598" w:rsidRPr="0011207D" w:rsidRDefault="008A436E" w:rsidP="00201AB9">
            <w:pPr>
              <w:spacing w:after="120"/>
              <w:jc w:val="center"/>
              <w:rPr>
                <w:bCs/>
                <w:sz w:val="28"/>
                <w:szCs w:val="28"/>
              </w:rPr>
            </w:pPr>
            <w:r w:rsidRPr="0011207D">
              <w:rPr>
                <w:bCs/>
                <w:sz w:val="28"/>
                <w:szCs w:val="28"/>
                <w:lang w:val="de-DE"/>
              </w:rPr>
              <w:t>Tháng 10/2020</w:t>
            </w:r>
          </w:p>
        </w:tc>
      </w:tr>
      <w:tr w:rsidR="005C33AC" w:rsidRPr="005C33AC" w:rsidTr="004A7825">
        <w:tc>
          <w:tcPr>
            <w:tcW w:w="706" w:type="dxa"/>
          </w:tcPr>
          <w:p w:rsidR="00D95598" w:rsidRPr="005C33AC" w:rsidRDefault="00D95598" w:rsidP="005C7B6B">
            <w:pPr>
              <w:spacing w:after="120"/>
              <w:jc w:val="center"/>
              <w:rPr>
                <w:bCs/>
                <w:sz w:val="28"/>
                <w:szCs w:val="28"/>
                <w:lang w:val="de-DE"/>
              </w:rPr>
            </w:pPr>
            <w:r w:rsidRPr="005C33AC">
              <w:rPr>
                <w:bCs/>
                <w:sz w:val="28"/>
                <w:szCs w:val="28"/>
                <w:lang w:val="de-DE"/>
              </w:rPr>
              <w:lastRenderedPageBreak/>
              <w:t>2.2</w:t>
            </w:r>
          </w:p>
        </w:tc>
        <w:tc>
          <w:tcPr>
            <w:tcW w:w="5771" w:type="dxa"/>
          </w:tcPr>
          <w:p w:rsidR="00D95598" w:rsidRPr="005C33AC" w:rsidRDefault="00D95598" w:rsidP="00D95598">
            <w:pPr>
              <w:spacing w:after="120"/>
              <w:jc w:val="both"/>
              <w:rPr>
                <w:sz w:val="28"/>
                <w:szCs w:val="28"/>
              </w:rPr>
            </w:pPr>
            <w:r w:rsidRPr="005C33AC">
              <w:rPr>
                <w:sz w:val="28"/>
                <w:szCs w:val="28"/>
                <w:lang w:val="pt-BR"/>
              </w:rPr>
              <w:t xml:space="preserve">Hoạt động khảo nghiệm xây dựng dự thảo </w:t>
            </w:r>
            <w:r w:rsidR="00B01710" w:rsidRPr="005C33AC">
              <w:rPr>
                <w:spacing w:val="-4"/>
                <w:sz w:val="28"/>
                <w:szCs w:val="28"/>
                <w:lang w:val="de-DE"/>
              </w:rPr>
              <w:t>QCĐP</w:t>
            </w:r>
            <w:r w:rsidRPr="005C33AC">
              <w:rPr>
                <w:sz w:val="28"/>
                <w:szCs w:val="28"/>
              </w:rPr>
              <w:t xml:space="preserve"> </w:t>
            </w:r>
            <w:r w:rsidRPr="005C33AC">
              <w:rPr>
                <w:sz w:val="28"/>
                <w:szCs w:val="28"/>
                <w:lang w:val="pt-BR"/>
              </w:rPr>
              <w:t>(</w:t>
            </w:r>
            <w:r w:rsidRPr="005C33AC">
              <w:rPr>
                <w:sz w:val="28"/>
                <w:szCs w:val="28"/>
              </w:rPr>
              <w:t>Khảo sát, lấy mẫu nước sạch toàn tỉnh để kiểm nghiệm, phân tích, đánh giá thực trạng</w:t>
            </w:r>
            <w:r w:rsidRPr="00372211">
              <w:rPr>
                <w:sz w:val="28"/>
                <w:szCs w:val="28"/>
                <w:lang w:val="de-DE"/>
              </w:rPr>
              <w:t>)</w:t>
            </w:r>
          </w:p>
          <w:p w:rsidR="00D95598" w:rsidRPr="005C33AC" w:rsidRDefault="00D95598" w:rsidP="00D95598">
            <w:pPr>
              <w:spacing w:after="120"/>
              <w:jc w:val="both"/>
              <w:rPr>
                <w:sz w:val="28"/>
                <w:szCs w:val="28"/>
                <w:lang w:val="pt-BR"/>
              </w:rPr>
            </w:pPr>
            <w:r w:rsidRPr="005C33AC">
              <w:rPr>
                <w:sz w:val="28"/>
                <w:szCs w:val="28"/>
              </w:rPr>
              <w:t xml:space="preserve">- </w:t>
            </w:r>
            <w:r w:rsidRPr="005C33AC">
              <w:rPr>
                <w:sz w:val="28"/>
                <w:szCs w:val="28"/>
                <w:lang w:val="pt-BR"/>
              </w:rPr>
              <w:t xml:space="preserve">Thực hiện điều tra, khảo sát, đánh giá thực trạng </w:t>
            </w:r>
            <w:r w:rsidRPr="005C33AC">
              <w:rPr>
                <w:sz w:val="28"/>
                <w:szCs w:val="28"/>
              </w:rPr>
              <w:t xml:space="preserve">để phục vụ xây dựng </w:t>
            </w:r>
            <w:r w:rsidR="00B01710" w:rsidRPr="005C33AC">
              <w:rPr>
                <w:spacing w:val="-4"/>
                <w:sz w:val="28"/>
                <w:szCs w:val="28"/>
                <w:lang w:val="de-DE"/>
              </w:rPr>
              <w:t>QCĐP</w:t>
            </w:r>
          </w:p>
          <w:p w:rsidR="00D95598" w:rsidRPr="005C33AC" w:rsidRDefault="00D95598" w:rsidP="00D95598">
            <w:pPr>
              <w:spacing w:after="120"/>
              <w:jc w:val="both"/>
              <w:rPr>
                <w:sz w:val="28"/>
                <w:szCs w:val="28"/>
                <w:lang w:val="pt-BR"/>
              </w:rPr>
            </w:pPr>
            <w:r w:rsidRPr="005C33AC">
              <w:rPr>
                <w:sz w:val="28"/>
                <w:szCs w:val="28"/>
                <w:lang w:val="pt-BR"/>
              </w:rPr>
              <w:t xml:space="preserve">-  Xây dựng kế hoạch đi lấy mẫu thử nghiệm, phân tích các chỉ tiêu phục vụ cho </w:t>
            </w:r>
            <w:r w:rsidRPr="005C33AC">
              <w:rPr>
                <w:sz w:val="28"/>
                <w:szCs w:val="28"/>
              </w:rPr>
              <w:t xml:space="preserve">xây dựng </w:t>
            </w:r>
            <w:r w:rsidR="00B01710" w:rsidRPr="005C33AC">
              <w:rPr>
                <w:spacing w:val="-4"/>
                <w:sz w:val="28"/>
                <w:szCs w:val="28"/>
                <w:lang w:val="de-DE"/>
              </w:rPr>
              <w:t>QCĐP</w:t>
            </w:r>
            <w:r w:rsidRPr="005C33AC">
              <w:rPr>
                <w:sz w:val="28"/>
                <w:szCs w:val="28"/>
                <w:lang w:val="pt-BR"/>
              </w:rPr>
              <w:t xml:space="preserve"> (thời gian, địa điểm, nhân sự, số lượng mẫu, kinh phí)</w:t>
            </w:r>
          </w:p>
          <w:p w:rsidR="00D95598" w:rsidRPr="00201AB9" w:rsidRDefault="00D95598" w:rsidP="00D95598">
            <w:pPr>
              <w:spacing w:after="120"/>
              <w:jc w:val="both"/>
              <w:rPr>
                <w:spacing w:val="-4"/>
                <w:sz w:val="28"/>
                <w:szCs w:val="28"/>
                <w:lang w:val="pt-BR"/>
              </w:rPr>
            </w:pPr>
            <w:r w:rsidRPr="00201AB9">
              <w:rPr>
                <w:spacing w:val="-4"/>
                <w:sz w:val="28"/>
                <w:szCs w:val="28"/>
                <w:lang w:val="pt-BR"/>
              </w:rPr>
              <w:t>-  Lấy mẫu gửi phân tích chỉ tiêu chất lượng nước</w:t>
            </w:r>
          </w:p>
          <w:p w:rsidR="00D95598" w:rsidRPr="005C33AC" w:rsidRDefault="00D95598" w:rsidP="00D95598">
            <w:pPr>
              <w:spacing w:after="120"/>
              <w:jc w:val="both"/>
              <w:rPr>
                <w:sz w:val="28"/>
                <w:szCs w:val="28"/>
                <w:lang w:val="pt-BR"/>
              </w:rPr>
            </w:pPr>
            <w:r w:rsidRPr="005C33AC">
              <w:rPr>
                <w:sz w:val="28"/>
                <w:szCs w:val="28"/>
                <w:lang w:val="pt-BR"/>
              </w:rPr>
              <w:t xml:space="preserve">- Tổng hợp kết quả thử nghiệm, phân tích các mẫu thử nghiệm </w:t>
            </w:r>
            <w:r w:rsidRPr="005C33AC">
              <w:rPr>
                <w:sz w:val="28"/>
                <w:szCs w:val="28"/>
              </w:rPr>
              <w:t xml:space="preserve">để phục vụ xây dựng </w:t>
            </w:r>
            <w:r w:rsidR="00B01710" w:rsidRPr="005C33AC">
              <w:rPr>
                <w:spacing w:val="-4"/>
                <w:sz w:val="28"/>
                <w:szCs w:val="28"/>
                <w:lang w:val="de-DE"/>
              </w:rPr>
              <w:t>QCĐP</w:t>
            </w:r>
          </w:p>
        </w:tc>
        <w:tc>
          <w:tcPr>
            <w:tcW w:w="1887" w:type="dxa"/>
            <w:vAlign w:val="center"/>
          </w:tcPr>
          <w:p w:rsidR="00D95598" w:rsidRPr="0011207D" w:rsidRDefault="008A436E" w:rsidP="00201AB9">
            <w:pPr>
              <w:spacing w:after="120"/>
              <w:jc w:val="center"/>
              <w:rPr>
                <w:bCs/>
                <w:sz w:val="28"/>
                <w:szCs w:val="28"/>
                <w:lang w:val="de-DE"/>
              </w:rPr>
            </w:pPr>
            <w:r w:rsidRPr="0011207D">
              <w:rPr>
                <w:bCs/>
                <w:sz w:val="28"/>
                <w:szCs w:val="28"/>
                <w:lang w:val="de-DE"/>
              </w:rPr>
              <w:t>Tháng 10/2020</w:t>
            </w:r>
          </w:p>
        </w:tc>
        <w:tc>
          <w:tcPr>
            <w:tcW w:w="1417" w:type="dxa"/>
            <w:vAlign w:val="center"/>
          </w:tcPr>
          <w:p w:rsidR="00D95598" w:rsidRPr="0011207D" w:rsidRDefault="008A436E" w:rsidP="00201AB9">
            <w:pPr>
              <w:spacing w:after="120"/>
              <w:jc w:val="center"/>
              <w:rPr>
                <w:bCs/>
                <w:sz w:val="28"/>
                <w:szCs w:val="28"/>
                <w:lang w:val="de-DE"/>
              </w:rPr>
            </w:pPr>
            <w:r w:rsidRPr="0011207D">
              <w:rPr>
                <w:bCs/>
                <w:sz w:val="28"/>
                <w:szCs w:val="28"/>
                <w:lang w:val="de-DE"/>
              </w:rPr>
              <w:t>Tháng 10/2020</w:t>
            </w:r>
          </w:p>
        </w:tc>
      </w:tr>
      <w:tr w:rsidR="005C33AC" w:rsidRPr="005C33AC" w:rsidTr="004A7825">
        <w:tc>
          <w:tcPr>
            <w:tcW w:w="706" w:type="dxa"/>
          </w:tcPr>
          <w:p w:rsidR="000F2C1F" w:rsidRPr="005C33AC" w:rsidRDefault="00F67731" w:rsidP="005C7B6B">
            <w:pPr>
              <w:spacing w:after="120"/>
              <w:jc w:val="center"/>
              <w:rPr>
                <w:bCs/>
                <w:sz w:val="28"/>
                <w:szCs w:val="28"/>
                <w:lang w:val="de-DE"/>
              </w:rPr>
            </w:pPr>
            <w:r w:rsidRPr="005C33AC">
              <w:rPr>
                <w:bCs/>
                <w:sz w:val="28"/>
                <w:szCs w:val="28"/>
                <w:lang w:val="de-DE"/>
              </w:rPr>
              <w:t>2.3</w:t>
            </w:r>
          </w:p>
        </w:tc>
        <w:tc>
          <w:tcPr>
            <w:tcW w:w="5771" w:type="dxa"/>
          </w:tcPr>
          <w:p w:rsidR="000F2C1F" w:rsidRPr="005C33AC" w:rsidRDefault="000F2C1F" w:rsidP="000F2C1F">
            <w:pPr>
              <w:spacing w:after="120"/>
              <w:jc w:val="both"/>
              <w:rPr>
                <w:sz w:val="28"/>
                <w:szCs w:val="28"/>
                <w:lang w:val="pt-BR"/>
              </w:rPr>
            </w:pPr>
            <w:r w:rsidRPr="005C33AC">
              <w:rPr>
                <w:sz w:val="28"/>
                <w:szCs w:val="28"/>
                <w:lang w:val="pt-BR"/>
              </w:rPr>
              <w:t>Tổ chức họp thông qua kết quả điều tra, khảo sát:</w:t>
            </w:r>
          </w:p>
          <w:p w:rsidR="000F2C1F" w:rsidRPr="00372211" w:rsidRDefault="000F2C1F" w:rsidP="000F2C1F">
            <w:pPr>
              <w:spacing w:after="120"/>
              <w:jc w:val="both"/>
              <w:rPr>
                <w:sz w:val="28"/>
                <w:szCs w:val="28"/>
                <w:lang w:val="pt-BR"/>
              </w:rPr>
            </w:pPr>
            <w:r w:rsidRPr="005C33AC">
              <w:rPr>
                <w:sz w:val="28"/>
                <w:szCs w:val="28"/>
                <w:lang w:val="pt-BR"/>
              </w:rPr>
              <w:t xml:space="preserve">-  Tổng hợp kết quả điều tra khảo sát, đánh giá thực trạng </w:t>
            </w:r>
            <w:r w:rsidR="00B01710" w:rsidRPr="005C33AC">
              <w:rPr>
                <w:sz w:val="28"/>
                <w:szCs w:val="28"/>
              </w:rPr>
              <w:t xml:space="preserve">để phục vụ xây dựng </w:t>
            </w:r>
            <w:r w:rsidR="00B01710" w:rsidRPr="005C33AC">
              <w:rPr>
                <w:spacing w:val="-4"/>
                <w:sz w:val="28"/>
                <w:szCs w:val="28"/>
                <w:lang w:val="de-DE"/>
              </w:rPr>
              <w:t>QCĐP</w:t>
            </w:r>
            <w:r w:rsidRPr="00372211">
              <w:rPr>
                <w:sz w:val="28"/>
                <w:szCs w:val="28"/>
                <w:lang w:val="pt-BR"/>
              </w:rPr>
              <w:t>;</w:t>
            </w:r>
          </w:p>
          <w:p w:rsidR="000F2C1F" w:rsidRPr="00372211" w:rsidRDefault="000F2C1F" w:rsidP="000F2C1F">
            <w:pPr>
              <w:spacing w:after="120"/>
              <w:jc w:val="both"/>
              <w:rPr>
                <w:sz w:val="28"/>
                <w:szCs w:val="28"/>
                <w:lang w:val="pt-BR"/>
              </w:rPr>
            </w:pPr>
            <w:r w:rsidRPr="005C33AC">
              <w:rPr>
                <w:sz w:val="28"/>
                <w:szCs w:val="28"/>
                <w:lang w:val="pt-BR"/>
              </w:rPr>
              <w:t xml:space="preserve">- Tổng hợp kết quả thử nghiệm, phân tích các mẫu thử nghiệm </w:t>
            </w:r>
            <w:r w:rsidRPr="005C33AC">
              <w:rPr>
                <w:sz w:val="28"/>
                <w:szCs w:val="28"/>
              </w:rPr>
              <w:t xml:space="preserve">để phục vụ xây dựng </w:t>
            </w:r>
            <w:r w:rsidR="00B01710" w:rsidRPr="005C33AC">
              <w:rPr>
                <w:spacing w:val="-4"/>
                <w:sz w:val="28"/>
                <w:szCs w:val="28"/>
                <w:lang w:val="de-DE"/>
              </w:rPr>
              <w:t>QCĐP</w:t>
            </w:r>
            <w:r w:rsidRPr="00372211">
              <w:rPr>
                <w:sz w:val="28"/>
                <w:szCs w:val="28"/>
                <w:lang w:val="pt-BR"/>
              </w:rPr>
              <w:t>;</w:t>
            </w:r>
          </w:p>
          <w:p w:rsidR="000F2C1F" w:rsidRPr="005C33AC" w:rsidRDefault="000F2C1F" w:rsidP="000F2C1F">
            <w:pPr>
              <w:spacing w:after="120"/>
              <w:jc w:val="both"/>
              <w:rPr>
                <w:sz w:val="28"/>
                <w:szCs w:val="28"/>
                <w:lang w:val="pt-BR"/>
              </w:rPr>
            </w:pPr>
            <w:r w:rsidRPr="00372211">
              <w:rPr>
                <w:sz w:val="28"/>
                <w:szCs w:val="28"/>
                <w:lang w:val="pt-BR"/>
              </w:rPr>
              <w:t xml:space="preserve">- Tiếp tục lấy ý kiến nhận xét, đóng góp của các thành viên đối với dự thảo </w:t>
            </w:r>
            <w:r w:rsidR="00B01710" w:rsidRPr="005C33AC">
              <w:rPr>
                <w:spacing w:val="-4"/>
                <w:sz w:val="28"/>
                <w:szCs w:val="28"/>
                <w:lang w:val="de-DE"/>
              </w:rPr>
              <w:t>QCĐP</w:t>
            </w:r>
          </w:p>
        </w:tc>
        <w:tc>
          <w:tcPr>
            <w:tcW w:w="1887" w:type="dxa"/>
            <w:vAlign w:val="center"/>
          </w:tcPr>
          <w:p w:rsidR="000F2C1F" w:rsidRPr="0011207D" w:rsidRDefault="008A436E" w:rsidP="00201AB9">
            <w:pPr>
              <w:spacing w:after="120"/>
              <w:jc w:val="center"/>
              <w:rPr>
                <w:bCs/>
                <w:sz w:val="28"/>
                <w:szCs w:val="28"/>
                <w:lang w:val="de-DE"/>
              </w:rPr>
            </w:pPr>
            <w:r w:rsidRPr="0011207D">
              <w:rPr>
                <w:bCs/>
                <w:sz w:val="28"/>
                <w:szCs w:val="28"/>
                <w:lang w:val="de-DE"/>
              </w:rPr>
              <w:t>Tháng 11/2020</w:t>
            </w:r>
          </w:p>
        </w:tc>
        <w:tc>
          <w:tcPr>
            <w:tcW w:w="1417" w:type="dxa"/>
            <w:vAlign w:val="center"/>
          </w:tcPr>
          <w:p w:rsidR="000F2C1F" w:rsidRPr="0011207D" w:rsidRDefault="008A436E" w:rsidP="00201AB9">
            <w:pPr>
              <w:spacing w:after="120"/>
              <w:jc w:val="center"/>
              <w:rPr>
                <w:bCs/>
                <w:sz w:val="28"/>
                <w:szCs w:val="28"/>
                <w:lang w:val="de-DE"/>
              </w:rPr>
            </w:pPr>
            <w:r w:rsidRPr="0011207D">
              <w:rPr>
                <w:bCs/>
                <w:sz w:val="28"/>
                <w:szCs w:val="28"/>
                <w:lang w:val="de-DE"/>
              </w:rPr>
              <w:t>Tháng 10/2020</w:t>
            </w:r>
          </w:p>
        </w:tc>
      </w:tr>
      <w:tr w:rsidR="005C33AC" w:rsidRPr="005C33AC" w:rsidTr="004A7825">
        <w:tc>
          <w:tcPr>
            <w:tcW w:w="706" w:type="dxa"/>
          </w:tcPr>
          <w:p w:rsidR="000F2C1F" w:rsidRPr="005C33AC" w:rsidRDefault="00F67731" w:rsidP="005C7B6B">
            <w:pPr>
              <w:spacing w:after="120"/>
              <w:jc w:val="center"/>
              <w:rPr>
                <w:bCs/>
                <w:sz w:val="28"/>
                <w:szCs w:val="28"/>
                <w:lang w:val="de-DE"/>
              </w:rPr>
            </w:pPr>
            <w:r w:rsidRPr="005C33AC">
              <w:rPr>
                <w:bCs/>
                <w:sz w:val="28"/>
                <w:szCs w:val="28"/>
                <w:lang w:val="de-DE"/>
              </w:rPr>
              <w:t>2.4</w:t>
            </w:r>
          </w:p>
        </w:tc>
        <w:tc>
          <w:tcPr>
            <w:tcW w:w="5771" w:type="dxa"/>
          </w:tcPr>
          <w:p w:rsidR="000F2C1F" w:rsidRPr="005C33AC" w:rsidRDefault="000F2C1F" w:rsidP="00CE5D00">
            <w:pPr>
              <w:spacing w:after="120"/>
              <w:jc w:val="both"/>
              <w:rPr>
                <w:sz w:val="28"/>
                <w:szCs w:val="28"/>
                <w:lang w:val="pt-BR"/>
              </w:rPr>
            </w:pPr>
            <w:r w:rsidRPr="005C33AC">
              <w:rPr>
                <w:sz w:val="28"/>
                <w:szCs w:val="28"/>
              </w:rPr>
              <w:t xml:space="preserve">Xây dựng dự thảo lần 01 </w:t>
            </w:r>
            <w:r w:rsidR="00B01710" w:rsidRPr="005C33AC">
              <w:rPr>
                <w:spacing w:val="-4"/>
                <w:sz w:val="28"/>
                <w:szCs w:val="28"/>
                <w:lang w:val="de-DE"/>
              </w:rPr>
              <w:t>QCĐP</w:t>
            </w:r>
            <w:r w:rsidRPr="005C33AC">
              <w:rPr>
                <w:sz w:val="28"/>
                <w:szCs w:val="28"/>
              </w:rPr>
              <w:t>: Kèm th</w:t>
            </w:r>
            <w:r w:rsidR="00CE5D00" w:rsidRPr="005C33AC">
              <w:rPr>
                <w:sz w:val="28"/>
                <w:szCs w:val="28"/>
              </w:rPr>
              <w:t>uyết</w:t>
            </w:r>
            <w:r w:rsidRPr="005C33AC">
              <w:rPr>
                <w:sz w:val="28"/>
                <w:szCs w:val="28"/>
              </w:rPr>
              <w:t xml:space="preserve"> minh </w:t>
            </w:r>
            <w:r w:rsidR="00DE1944">
              <w:rPr>
                <w:spacing w:val="-4"/>
                <w:sz w:val="28"/>
                <w:szCs w:val="28"/>
                <w:lang w:val="de-DE"/>
              </w:rPr>
              <w:t>QCĐP</w:t>
            </w:r>
          </w:p>
        </w:tc>
        <w:tc>
          <w:tcPr>
            <w:tcW w:w="1887" w:type="dxa"/>
            <w:vAlign w:val="center"/>
          </w:tcPr>
          <w:p w:rsidR="000F2C1F" w:rsidRPr="0011207D" w:rsidRDefault="008A436E" w:rsidP="00201AB9">
            <w:pPr>
              <w:spacing w:after="120"/>
              <w:jc w:val="center"/>
              <w:rPr>
                <w:bCs/>
                <w:sz w:val="28"/>
                <w:szCs w:val="28"/>
                <w:lang w:val="de-DE"/>
              </w:rPr>
            </w:pPr>
            <w:r w:rsidRPr="0011207D">
              <w:rPr>
                <w:bCs/>
                <w:sz w:val="28"/>
                <w:szCs w:val="28"/>
                <w:lang w:val="de-DE"/>
              </w:rPr>
              <w:t>Tháng 11/2020</w:t>
            </w:r>
          </w:p>
        </w:tc>
        <w:tc>
          <w:tcPr>
            <w:tcW w:w="1417" w:type="dxa"/>
            <w:vAlign w:val="center"/>
          </w:tcPr>
          <w:p w:rsidR="000F2C1F" w:rsidRPr="0011207D" w:rsidRDefault="008A436E" w:rsidP="00201AB9">
            <w:pPr>
              <w:spacing w:after="120"/>
              <w:jc w:val="center"/>
              <w:rPr>
                <w:bCs/>
                <w:sz w:val="28"/>
                <w:szCs w:val="28"/>
                <w:lang w:val="de-DE"/>
              </w:rPr>
            </w:pPr>
            <w:r w:rsidRPr="0011207D">
              <w:rPr>
                <w:bCs/>
                <w:sz w:val="28"/>
                <w:szCs w:val="28"/>
                <w:lang w:val="de-DE"/>
              </w:rPr>
              <w:t>Tháng 11/2020</w:t>
            </w:r>
          </w:p>
        </w:tc>
      </w:tr>
      <w:tr w:rsidR="008A436E" w:rsidRPr="005C33AC" w:rsidTr="004A7825">
        <w:trPr>
          <w:trHeight w:val="779"/>
        </w:trPr>
        <w:tc>
          <w:tcPr>
            <w:tcW w:w="706" w:type="dxa"/>
            <w:vAlign w:val="center"/>
          </w:tcPr>
          <w:p w:rsidR="008A436E" w:rsidRPr="005C33AC" w:rsidRDefault="008A436E" w:rsidP="005C7B6B">
            <w:pPr>
              <w:spacing w:after="120"/>
              <w:jc w:val="center"/>
              <w:rPr>
                <w:bCs/>
                <w:sz w:val="28"/>
                <w:szCs w:val="28"/>
                <w:lang w:val="de-DE"/>
              </w:rPr>
            </w:pPr>
            <w:r w:rsidRPr="005C33AC">
              <w:rPr>
                <w:bCs/>
                <w:sz w:val="28"/>
                <w:szCs w:val="28"/>
                <w:lang w:val="de-DE"/>
              </w:rPr>
              <w:t>2.5</w:t>
            </w:r>
          </w:p>
          <w:p w:rsidR="008A436E" w:rsidRPr="005C33AC" w:rsidRDefault="008A436E" w:rsidP="005C7B6B">
            <w:pPr>
              <w:spacing w:before="240" w:after="120"/>
              <w:jc w:val="center"/>
              <w:rPr>
                <w:bCs/>
                <w:sz w:val="28"/>
                <w:szCs w:val="28"/>
                <w:lang w:val="de-DE"/>
              </w:rPr>
            </w:pPr>
          </w:p>
        </w:tc>
        <w:tc>
          <w:tcPr>
            <w:tcW w:w="5771" w:type="dxa"/>
          </w:tcPr>
          <w:p w:rsidR="008A436E" w:rsidRPr="005C33AC" w:rsidRDefault="00201AB9" w:rsidP="00201AB9">
            <w:pPr>
              <w:spacing w:before="240" w:after="120"/>
              <w:jc w:val="both"/>
              <w:rPr>
                <w:bCs/>
                <w:sz w:val="28"/>
                <w:szCs w:val="28"/>
                <w:lang w:val="de-DE"/>
              </w:rPr>
            </w:pPr>
            <w:r>
              <w:rPr>
                <w:bCs/>
                <w:sz w:val="28"/>
                <w:szCs w:val="28"/>
                <w:lang w:val="de-DE"/>
              </w:rPr>
              <w:t>T</w:t>
            </w:r>
            <w:r w:rsidRPr="00201AB9">
              <w:rPr>
                <w:bCs/>
                <w:sz w:val="28"/>
                <w:szCs w:val="28"/>
                <w:lang w:val="de-DE"/>
              </w:rPr>
              <w:t>ổng hợp và gửi dự thảo QCĐP cho các thành viên, lấy ý kiến các thành viên về dự thảo QCĐP</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2.6</w:t>
            </w:r>
          </w:p>
          <w:p w:rsidR="008A436E" w:rsidRPr="005C33AC" w:rsidRDefault="008A436E" w:rsidP="005C7B6B">
            <w:pPr>
              <w:spacing w:after="120"/>
              <w:jc w:val="center"/>
              <w:rPr>
                <w:bCs/>
                <w:sz w:val="28"/>
                <w:szCs w:val="28"/>
                <w:lang w:val="de-DE"/>
              </w:rPr>
            </w:pPr>
          </w:p>
        </w:tc>
        <w:tc>
          <w:tcPr>
            <w:tcW w:w="5771" w:type="dxa"/>
          </w:tcPr>
          <w:p w:rsidR="008A436E" w:rsidRPr="00201AB9" w:rsidRDefault="008A436E" w:rsidP="0071112A">
            <w:pPr>
              <w:spacing w:after="120"/>
              <w:jc w:val="both"/>
              <w:rPr>
                <w:bCs/>
                <w:spacing w:val="-8"/>
                <w:sz w:val="28"/>
                <w:szCs w:val="28"/>
                <w:lang w:val="de-DE"/>
              </w:rPr>
            </w:pPr>
            <w:r w:rsidRPr="00201AB9">
              <w:rPr>
                <w:bCs/>
                <w:spacing w:val="-8"/>
                <w:sz w:val="28"/>
                <w:szCs w:val="28"/>
                <w:lang w:val="de-DE"/>
              </w:rPr>
              <w:t xml:space="preserve">Họp Ban soạn thảo thông qua dự thảo </w:t>
            </w:r>
            <w:r w:rsidRPr="00201AB9">
              <w:rPr>
                <w:spacing w:val="-8"/>
                <w:sz w:val="28"/>
                <w:szCs w:val="28"/>
                <w:lang w:val="de-DE"/>
              </w:rPr>
              <w:t>QCĐP</w:t>
            </w:r>
            <w:r w:rsidRPr="00201AB9">
              <w:rPr>
                <w:bCs/>
                <w:spacing w:val="-8"/>
                <w:sz w:val="28"/>
                <w:szCs w:val="28"/>
                <w:lang w:val="de-DE"/>
              </w:rPr>
              <w:t xml:space="preserve"> lần 01</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2.7</w:t>
            </w:r>
          </w:p>
        </w:tc>
        <w:tc>
          <w:tcPr>
            <w:tcW w:w="5771" w:type="dxa"/>
          </w:tcPr>
          <w:p w:rsidR="008A436E" w:rsidRPr="00372211" w:rsidRDefault="008A436E" w:rsidP="0071112A">
            <w:pPr>
              <w:spacing w:after="120"/>
              <w:jc w:val="both"/>
              <w:rPr>
                <w:bCs/>
                <w:sz w:val="28"/>
                <w:szCs w:val="28"/>
                <w:lang w:val="de-DE"/>
              </w:rPr>
            </w:pPr>
            <w:r w:rsidRPr="005C33AC">
              <w:rPr>
                <w:sz w:val="28"/>
                <w:szCs w:val="28"/>
              </w:rPr>
              <w:t xml:space="preserve">Xây dựng báo cáo tiếp thu ý kiến đóng góp </w:t>
            </w:r>
            <w:r>
              <w:rPr>
                <w:spacing w:val="-4"/>
                <w:sz w:val="28"/>
                <w:szCs w:val="28"/>
                <w:lang w:val="de-DE"/>
              </w:rPr>
              <w:t>QCĐP</w:t>
            </w:r>
            <w:r w:rsidRPr="005C33AC">
              <w:rPr>
                <w:sz w:val="28"/>
                <w:szCs w:val="28"/>
              </w:rPr>
              <w:t xml:space="preserve"> Chỉnh sửa </w:t>
            </w:r>
            <w:r>
              <w:rPr>
                <w:spacing w:val="-4"/>
                <w:sz w:val="28"/>
                <w:szCs w:val="28"/>
                <w:lang w:val="de-DE"/>
              </w:rPr>
              <w:t>QCĐP</w:t>
            </w:r>
            <w:r w:rsidRPr="005C33AC">
              <w:rPr>
                <w:sz w:val="28"/>
                <w:szCs w:val="28"/>
              </w:rPr>
              <w:t xml:space="preserve"> sau </w:t>
            </w:r>
            <w:r w:rsidRPr="00372211">
              <w:rPr>
                <w:sz w:val="28"/>
                <w:szCs w:val="28"/>
                <w:lang w:val="de-DE"/>
              </w:rPr>
              <w:t>cuộc họp; Chuyển Ban soạn thảo để chỉnh sửa, hoàn chỉnh dự thảo</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2.8</w:t>
            </w:r>
          </w:p>
        </w:tc>
        <w:tc>
          <w:tcPr>
            <w:tcW w:w="5771" w:type="dxa"/>
          </w:tcPr>
          <w:p w:rsidR="008A436E" w:rsidRPr="00372211" w:rsidRDefault="008A436E" w:rsidP="00B01710">
            <w:pPr>
              <w:spacing w:after="120"/>
              <w:jc w:val="both"/>
              <w:rPr>
                <w:bCs/>
                <w:sz w:val="28"/>
                <w:szCs w:val="28"/>
                <w:lang w:val="de-DE"/>
              </w:rPr>
            </w:pPr>
            <w:r w:rsidRPr="005C33AC">
              <w:rPr>
                <w:sz w:val="28"/>
                <w:szCs w:val="28"/>
              </w:rPr>
              <w:t>Xây dựng dự thảo lần 0</w:t>
            </w:r>
            <w:r w:rsidRPr="00372211">
              <w:rPr>
                <w:sz w:val="28"/>
                <w:szCs w:val="28"/>
                <w:lang w:val="de-DE"/>
              </w:rPr>
              <w:t>2</w:t>
            </w:r>
            <w:r w:rsidRPr="005C33AC">
              <w:rPr>
                <w:sz w:val="28"/>
                <w:szCs w:val="28"/>
              </w:rPr>
              <w:t xml:space="preserve"> </w:t>
            </w:r>
            <w:r>
              <w:rPr>
                <w:spacing w:val="-4"/>
                <w:sz w:val="28"/>
                <w:szCs w:val="28"/>
                <w:lang w:val="de-DE"/>
              </w:rPr>
              <w:t>QCĐP</w:t>
            </w:r>
            <w:r w:rsidRPr="005C33AC">
              <w:rPr>
                <w:sz w:val="28"/>
                <w:szCs w:val="28"/>
              </w:rPr>
              <w:t>: Kèm th</w:t>
            </w:r>
            <w:r w:rsidRPr="00372211">
              <w:rPr>
                <w:sz w:val="28"/>
                <w:szCs w:val="28"/>
                <w:lang w:val="de-DE"/>
              </w:rPr>
              <w:t>uy</w:t>
            </w:r>
            <w:r w:rsidRPr="005C33AC">
              <w:rPr>
                <w:sz w:val="28"/>
                <w:szCs w:val="28"/>
              </w:rPr>
              <w:t xml:space="preserve">ết minh </w:t>
            </w:r>
            <w:r>
              <w:rPr>
                <w:spacing w:val="-4"/>
                <w:sz w:val="28"/>
                <w:szCs w:val="28"/>
                <w:lang w:val="de-DE"/>
              </w:rPr>
              <w:t>QCĐP</w:t>
            </w:r>
            <w:r w:rsidRPr="00372211">
              <w:rPr>
                <w:sz w:val="28"/>
                <w:szCs w:val="28"/>
                <w:lang w:val="de-DE"/>
              </w:rPr>
              <w:t xml:space="preserve"> + Báo cáo giải trình</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12/2020</w:t>
            </w:r>
          </w:p>
        </w:tc>
      </w:tr>
      <w:tr w:rsidR="008A436E" w:rsidRPr="005C33AC" w:rsidTr="004A7825">
        <w:tc>
          <w:tcPr>
            <w:tcW w:w="706" w:type="dxa"/>
          </w:tcPr>
          <w:p w:rsidR="008A436E" w:rsidRPr="005C33AC" w:rsidRDefault="008A436E" w:rsidP="005C7B6B">
            <w:pPr>
              <w:spacing w:after="120"/>
              <w:jc w:val="center"/>
              <w:rPr>
                <w:bCs/>
                <w:sz w:val="28"/>
                <w:szCs w:val="28"/>
                <w:lang w:val="de-DE"/>
              </w:rPr>
            </w:pPr>
          </w:p>
        </w:tc>
        <w:tc>
          <w:tcPr>
            <w:tcW w:w="5771" w:type="dxa"/>
          </w:tcPr>
          <w:p w:rsidR="008A436E" w:rsidRPr="005C33AC" w:rsidRDefault="008A436E" w:rsidP="00B320FA">
            <w:pPr>
              <w:spacing w:after="120"/>
              <w:jc w:val="both"/>
              <w:rPr>
                <w:bCs/>
                <w:sz w:val="28"/>
                <w:szCs w:val="28"/>
                <w:lang w:val="de-DE"/>
              </w:rPr>
            </w:pPr>
            <w:r w:rsidRPr="005C33AC">
              <w:rPr>
                <w:bCs/>
                <w:sz w:val="28"/>
                <w:szCs w:val="28"/>
                <w:lang w:val="de-DE"/>
              </w:rPr>
              <w:t xml:space="preserve">Họp Ban soạn thảo thông qua dự thảo </w:t>
            </w:r>
            <w:r>
              <w:rPr>
                <w:spacing w:val="-4"/>
                <w:sz w:val="28"/>
                <w:szCs w:val="28"/>
                <w:lang w:val="de-DE"/>
              </w:rPr>
              <w:t>QCĐP</w:t>
            </w:r>
            <w:r w:rsidRPr="005C33AC">
              <w:rPr>
                <w:bCs/>
                <w:sz w:val="28"/>
                <w:szCs w:val="28"/>
                <w:lang w:val="de-DE"/>
              </w:rPr>
              <w:t xml:space="preserve"> lần 02</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2.9</w:t>
            </w:r>
          </w:p>
        </w:tc>
        <w:tc>
          <w:tcPr>
            <w:tcW w:w="5771" w:type="dxa"/>
          </w:tcPr>
          <w:p w:rsidR="008A436E" w:rsidRPr="005C33AC" w:rsidRDefault="008A436E" w:rsidP="0071112A">
            <w:pPr>
              <w:spacing w:after="120"/>
              <w:jc w:val="both"/>
              <w:rPr>
                <w:sz w:val="28"/>
                <w:szCs w:val="28"/>
                <w:lang w:val="pt-BR"/>
              </w:rPr>
            </w:pPr>
            <w:r w:rsidRPr="005C33AC">
              <w:rPr>
                <w:sz w:val="28"/>
                <w:szCs w:val="28"/>
              </w:rPr>
              <w:t xml:space="preserve">Xây dựng báo cáo tiếp thu ý kiến đóng góp </w:t>
            </w:r>
            <w:r>
              <w:rPr>
                <w:spacing w:val="-4"/>
                <w:sz w:val="28"/>
                <w:szCs w:val="28"/>
                <w:lang w:val="de-DE"/>
              </w:rPr>
              <w:t>QCĐP</w:t>
            </w:r>
            <w:r w:rsidRPr="005C33AC">
              <w:rPr>
                <w:sz w:val="28"/>
                <w:szCs w:val="28"/>
              </w:rPr>
              <w:t xml:space="preserve"> </w:t>
            </w:r>
            <w:r w:rsidRPr="00372211">
              <w:rPr>
                <w:sz w:val="28"/>
                <w:szCs w:val="28"/>
                <w:lang w:val="de-DE"/>
              </w:rPr>
              <w:t xml:space="preserve">lần 02, </w:t>
            </w:r>
            <w:r w:rsidRPr="005C33AC">
              <w:rPr>
                <w:sz w:val="28"/>
                <w:szCs w:val="28"/>
              </w:rPr>
              <w:t xml:space="preserve">Chỉnh sửa </w:t>
            </w:r>
            <w:r>
              <w:rPr>
                <w:spacing w:val="-4"/>
                <w:sz w:val="28"/>
                <w:szCs w:val="28"/>
                <w:lang w:val="de-DE"/>
              </w:rPr>
              <w:t>QCĐP</w:t>
            </w:r>
            <w:r w:rsidRPr="005C33AC">
              <w:rPr>
                <w:sz w:val="28"/>
                <w:szCs w:val="28"/>
              </w:rPr>
              <w:t xml:space="preserve"> sau </w:t>
            </w:r>
            <w:r w:rsidRPr="00372211">
              <w:rPr>
                <w:sz w:val="28"/>
                <w:szCs w:val="28"/>
                <w:lang w:val="de-DE"/>
              </w:rPr>
              <w:t>cuộc họp; Chuyển Ban soạn thảo để chỉnh sửa, hoàn chỉnh dự thảo</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r>
      <w:tr w:rsidR="008A436E" w:rsidRPr="005C33AC" w:rsidTr="004A7825">
        <w:trPr>
          <w:trHeight w:val="481"/>
        </w:trPr>
        <w:tc>
          <w:tcPr>
            <w:tcW w:w="706" w:type="dxa"/>
          </w:tcPr>
          <w:p w:rsidR="008A436E" w:rsidRPr="005C33AC" w:rsidRDefault="008A436E" w:rsidP="005C7B6B">
            <w:pPr>
              <w:spacing w:after="120"/>
              <w:jc w:val="center"/>
              <w:rPr>
                <w:bCs/>
                <w:sz w:val="28"/>
                <w:szCs w:val="28"/>
                <w:lang w:val="en-US"/>
              </w:rPr>
            </w:pPr>
            <w:r w:rsidRPr="005C33AC">
              <w:rPr>
                <w:bCs/>
                <w:sz w:val="28"/>
                <w:szCs w:val="28"/>
                <w:lang w:val="en-US"/>
              </w:rPr>
              <w:lastRenderedPageBreak/>
              <w:t>2.10</w:t>
            </w:r>
          </w:p>
        </w:tc>
        <w:tc>
          <w:tcPr>
            <w:tcW w:w="5771" w:type="dxa"/>
          </w:tcPr>
          <w:p w:rsidR="008A436E" w:rsidRPr="005C33AC" w:rsidRDefault="008A436E" w:rsidP="003D0E86">
            <w:pPr>
              <w:spacing w:after="120"/>
              <w:jc w:val="both"/>
              <w:rPr>
                <w:sz w:val="28"/>
                <w:szCs w:val="28"/>
                <w:lang w:val="en-US"/>
              </w:rPr>
            </w:pPr>
            <w:r w:rsidRPr="005C33AC">
              <w:rPr>
                <w:sz w:val="28"/>
                <w:szCs w:val="28"/>
                <w:lang w:val="pt-BR"/>
              </w:rPr>
              <w:t xml:space="preserve"> </w:t>
            </w:r>
            <w:r w:rsidRPr="005C33AC">
              <w:rPr>
                <w:sz w:val="28"/>
                <w:szCs w:val="28"/>
                <w:lang w:val="en-US"/>
              </w:rPr>
              <w:t xml:space="preserve">Hoàn chỉnh dự thảo </w:t>
            </w:r>
            <w:r>
              <w:rPr>
                <w:spacing w:val="-4"/>
                <w:sz w:val="28"/>
                <w:szCs w:val="28"/>
                <w:lang w:val="de-DE"/>
              </w:rPr>
              <w:t>QCĐP</w:t>
            </w:r>
            <w:r w:rsidRPr="005C33AC">
              <w:rPr>
                <w:sz w:val="28"/>
                <w:szCs w:val="28"/>
                <w:lang w:val="en-US"/>
              </w:rPr>
              <w:t xml:space="preserve"> lần 03:</w:t>
            </w:r>
            <w:r w:rsidRPr="005C33AC">
              <w:rPr>
                <w:sz w:val="28"/>
                <w:szCs w:val="28"/>
              </w:rPr>
              <w:t xml:space="preserve"> Kèm th</w:t>
            </w:r>
            <w:r w:rsidRPr="005C33AC">
              <w:rPr>
                <w:sz w:val="28"/>
                <w:szCs w:val="28"/>
                <w:lang w:val="en-US"/>
              </w:rPr>
              <w:t>uy</w:t>
            </w:r>
            <w:r w:rsidRPr="005C33AC">
              <w:rPr>
                <w:sz w:val="28"/>
                <w:szCs w:val="28"/>
              </w:rPr>
              <w:t>ết</w:t>
            </w:r>
            <w:r w:rsidRPr="005C33AC">
              <w:rPr>
                <w:sz w:val="28"/>
                <w:szCs w:val="28"/>
                <w:lang w:val="en-US"/>
              </w:rPr>
              <w:t xml:space="preserve"> </w:t>
            </w:r>
            <w:r w:rsidRPr="005C33AC">
              <w:rPr>
                <w:sz w:val="28"/>
                <w:szCs w:val="28"/>
              </w:rPr>
              <w:t xml:space="preserve">minh </w:t>
            </w:r>
            <w:r>
              <w:rPr>
                <w:spacing w:val="-4"/>
                <w:sz w:val="28"/>
                <w:szCs w:val="28"/>
                <w:lang w:val="de-DE"/>
              </w:rPr>
              <w:t>QCĐP</w:t>
            </w:r>
            <w:r w:rsidRPr="005C33AC">
              <w:rPr>
                <w:sz w:val="28"/>
                <w:szCs w:val="28"/>
                <w:lang w:val="en-US"/>
              </w:rPr>
              <w:t xml:space="preserve"> + Báo cáo giải trình</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3</w:t>
            </w:r>
          </w:p>
        </w:tc>
        <w:tc>
          <w:tcPr>
            <w:tcW w:w="5771" w:type="dxa"/>
          </w:tcPr>
          <w:p w:rsidR="008A436E" w:rsidRPr="005C33AC" w:rsidRDefault="008A436E" w:rsidP="00D51129">
            <w:pPr>
              <w:spacing w:after="120"/>
              <w:jc w:val="both"/>
              <w:rPr>
                <w:sz w:val="28"/>
                <w:szCs w:val="28"/>
                <w:lang w:val="pt-BR"/>
              </w:rPr>
            </w:pPr>
            <w:r w:rsidRPr="005C33AC">
              <w:rPr>
                <w:sz w:val="28"/>
                <w:szCs w:val="28"/>
              </w:rPr>
              <w:t xml:space="preserve">Gửi Lấy ý kiến bằng văn bản, cơ quan ban </w:t>
            </w:r>
            <w:r w:rsidR="00D211F1">
              <w:rPr>
                <w:sz w:val="28"/>
                <w:szCs w:val="28"/>
              </w:rPr>
              <w:t xml:space="preserve">ngành địa phương có liên quan, </w:t>
            </w:r>
            <w:r w:rsidRPr="005C33AC">
              <w:rPr>
                <w:sz w:val="28"/>
                <w:szCs w:val="28"/>
              </w:rPr>
              <w:t xml:space="preserve">các thành viên trong Ban soạn thảo và đối tượng chịu tác động trực tiếp </w:t>
            </w:r>
            <w:r>
              <w:rPr>
                <w:spacing w:val="-4"/>
                <w:sz w:val="28"/>
                <w:szCs w:val="28"/>
                <w:lang w:val="de-DE"/>
              </w:rPr>
              <w:t>QCĐP</w:t>
            </w:r>
            <w:r w:rsidRPr="005C33AC">
              <w:rPr>
                <w:sz w:val="28"/>
                <w:szCs w:val="28"/>
              </w:rPr>
              <w:t xml:space="preserve"> </w:t>
            </w:r>
            <w:r w:rsidRPr="005C33AC">
              <w:rPr>
                <w:i/>
                <w:sz w:val="28"/>
                <w:szCs w:val="28"/>
              </w:rPr>
              <w:t xml:space="preserve">(có đăng trên </w:t>
            </w:r>
            <w:r w:rsidRPr="00372211">
              <w:rPr>
                <w:i/>
                <w:sz w:val="28"/>
                <w:szCs w:val="28"/>
                <w:lang w:val="de-DE"/>
              </w:rPr>
              <w:t>website Sở Y tế</w:t>
            </w:r>
            <w:r w:rsidRPr="005C33AC">
              <w:rPr>
                <w:i/>
                <w:sz w:val="28"/>
                <w:szCs w:val="28"/>
              </w:rPr>
              <w:t xml:space="preserve"> và Trang điện tử của UBND tỉnh)</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01/2021</w:t>
            </w:r>
          </w:p>
        </w:tc>
      </w:tr>
      <w:tr w:rsidR="008A436E" w:rsidRPr="005C33AC" w:rsidTr="004A7825">
        <w:tc>
          <w:tcPr>
            <w:tcW w:w="706" w:type="dxa"/>
          </w:tcPr>
          <w:p w:rsidR="008A436E" w:rsidRPr="005C33AC" w:rsidRDefault="008A436E" w:rsidP="005C7B6B">
            <w:pPr>
              <w:spacing w:after="120"/>
              <w:jc w:val="center"/>
              <w:rPr>
                <w:bCs/>
                <w:sz w:val="28"/>
                <w:szCs w:val="28"/>
                <w:lang w:val="de-DE"/>
              </w:rPr>
            </w:pPr>
          </w:p>
        </w:tc>
        <w:tc>
          <w:tcPr>
            <w:tcW w:w="5771" w:type="dxa"/>
          </w:tcPr>
          <w:p w:rsidR="008A436E" w:rsidRPr="00201AB9" w:rsidRDefault="008A436E" w:rsidP="00D51129">
            <w:pPr>
              <w:spacing w:after="120"/>
              <w:jc w:val="both"/>
              <w:rPr>
                <w:spacing w:val="-4"/>
                <w:sz w:val="28"/>
                <w:szCs w:val="28"/>
                <w:lang w:val="de-DE"/>
              </w:rPr>
            </w:pPr>
            <w:r w:rsidRPr="00201AB9">
              <w:rPr>
                <w:spacing w:val="-4"/>
                <w:sz w:val="28"/>
                <w:szCs w:val="28"/>
                <w:lang w:val="de-DE"/>
              </w:rPr>
              <w:t>- Tổng hợp ý kiến; Hoàn chỉnh dự thảo QCĐP lần 04:</w:t>
            </w:r>
            <w:r w:rsidRPr="00201AB9">
              <w:rPr>
                <w:spacing w:val="-4"/>
                <w:sz w:val="28"/>
                <w:szCs w:val="28"/>
              </w:rPr>
              <w:t xml:space="preserve"> Kèm thuyết minh </w:t>
            </w:r>
            <w:r w:rsidRPr="00201AB9">
              <w:rPr>
                <w:spacing w:val="-4"/>
                <w:sz w:val="28"/>
                <w:szCs w:val="28"/>
                <w:lang w:val="de-DE"/>
              </w:rPr>
              <w:t>QCĐP + Báo cáo giải trình</w:t>
            </w:r>
          </w:p>
          <w:p w:rsidR="008A436E" w:rsidRPr="00372211" w:rsidRDefault="008A436E" w:rsidP="00D51129">
            <w:pPr>
              <w:spacing w:after="120"/>
              <w:jc w:val="both"/>
              <w:rPr>
                <w:sz w:val="28"/>
                <w:szCs w:val="28"/>
                <w:lang w:val="de-DE"/>
              </w:rPr>
            </w:pPr>
            <w:r w:rsidRPr="00372211">
              <w:rPr>
                <w:sz w:val="28"/>
                <w:szCs w:val="28"/>
                <w:lang w:val="de-DE"/>
              </w:rPr>
              <w:t>- Lập hồ sơ, tham mưu UBND tỉnh văn bản lấy ý kiến của Bộ Khoa học và Công nghệ, Bộ y tế</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02/2021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02/2021</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4</w:t>
            </w:r>
          </w:p>
        </w:tc>
        <w:tc>
          <w:tcPr>
            <w:tcW w:w="5771" w:type="dxa"/>
          </w:tcPr>
          <w:p w:rsidR="008A436E" w:rsidRPr="00201AB9" w:rsidRDefault="008A436E" w:rsidP="00D51129">
            <w:pPr>
              <w:spacing w:after="120"/>
              <w:jc w:val="both"/>
              <w:rPr>
                <w:spacing w:val="-10"/>
                <w:sz w:val="28"/>
                <w:szCs w:val="28"/>
              </w:rPr>
            </w:pPr>
            <w:r w:rsidRPr="00201AB9">
              <w:rPr>
                <w:spacing w:val="-10"/>
                <w:sz w:val="28"/>
                <w:szCs w:val="28"/>
              </w:rPr>
              <w:t xml:space="preserve">Chỉnh sửa sau ý kiến của </w:t>
            </w:r>
            <w:r w:rsidRPr="00201AB9">
              <w:rPr>
                <w:spacing w:val="-10"/>
                <w:sz w:val="28"/>
                <w:szCs w:val="28"/>
                <w:lang w:val="de-DE"/>
              </w:rPr>
              <w:t xml:space="preserve">Bộ Khoa học và Công nghệ, </w:t>
            </w:r>
            <w:r w:rsidRPr="00201AB9">
              <w:rPr>
                <w:spacing w:val="-10"/>
                <w:sz w:val="28"/>
                <w:szCs w:val="28"/>
              </w:rPr>
              <w:t>Bộ Y tế</w:t>
            </w:r>
            <w:r w:rsidRPr="00201AB9">
              <w:rPr>
                <w:spacing w:val="-10"/>
                <w:sz w:val="28"/>
                <w:szCs w:val="28"/>
                <w:lang w:val="de-DE"/>
              </w:rPr>
              <w:t>.</w:t>
            </w:r>
            <w:r w:rsidRPr="00201AB9">
              <w:rPr>
                <w:spacing w:val="-10"/>
                <w:sz w:val="28"/>
                <w:szCs w:val="28"/>
              </w:rPr>
              <w:t xml:space="preserve"> Hoàn chỉnh, lập hồ sơ </w:t>
            </w:r>
            <w:r w:rsidRPr="00201AB9">
              <w:rPr>
                <w:spacing w:val="-10"/>
                <w:sz w:val="28"/>
                <w:szCs w:val="28"/>
                <w:lang w:val="de-DE"/>
              </w:rPr>
              <w:t>QCĐP</w:t>
            </w:r>
            <w:r w:rsidRPr="00201AB9">
              <w:rPr>
                <w:spacing w:val="-10"/>
                <w:sz w:val="28"/>
                <w:szCs w:val="28"/>
              </w:rPr>
              <w:t xml:space="preserve"> trình duyệt</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03/2021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03/2021</w:t>
            </w:r>
          </w:p>
        </w:tc>
      </w:tr>
      <w:tr w:rsidR="008A436E" w:rsidRPr="005C33AC" w:rsidTr="004A7825">
        <w:trPr>
          <w:trHeight w:val="612"/>
        </w:trPr>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5</w:t>
            </w:r>
          </w:p>
        </w:tc>
        <w:tc>
          <w:tcPr>
            <w:tcW w:w="5771" w:type="dxa"/>
          </w:tcPr>
          <w:p w:rsidR="008A436E" w:rsidRPr="00372211" w:rsidRDefault="008A436E" w:rsidP="00D51129">
            <w:pPr>
              <w:spacing w:after="120"/>
              <w:jc w:val="both"/>
              <w:rPr>
                <w:sz w:val="28"/>
                <w:szCs w:val="28"/>
                <w:lang w:val="de-DE"/>
              </w:rPr>
            </w:pPr>
            <w:r w:rsidRPr="005C33AC">
              <w:rPr>
                <w:sz w:val="28"/>
                <w:szCs w:val="28"/>
              </w:rPr>
              <w:t xml:space="preserve">Gửi thẩm định hồ sơ dự thảo </w:t>
            </w:r>
            <w:r>
              <w:rPr>
                <w:spacing w:val="-4"/>
                <w:sz w:val="28"/>
                <w:szCs w:val="28"/>
                <w:lang w:val="de-DE"/>
              </w:rPr>
              <w:t>QCĐP</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04/2021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04/2021</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6</w:t>
            </w:r>
          </w:p>
        </w:tc>
        <w:tc>
          <w:tcPr>
            <w:tcW w:w="5771" w:type="dxa"/>
          </w:tcPr>
          <w:p w:rsidR="008A436E" w:rsidRPr="00372211" w:rsidRDefault="008A436E" w:rsidP="00D51129">
            <w:pPr>
              <w:spacing w:after="120"/>
              <w:jc w:val="both"/>
              <w:rPr>
                <w:sz w:val="28"/>
                <w:szCs w:val="28"/>
                <w:lang w:val="de-DE"/>
              </w:rPr>
            </w:pPr>
            <w:r w:rsidRPr="00372211">
              <w:rPr>
                <w:sz w:val="28"/>
                <w:szCs w:val="28"/>
                <w:lang w:val="de-DE"/>
              </w:rPr>
              <w:t xml:space="preserve">Sau khi có ý kiến đồng ý với việc ban hành </w:t>
            </w:r>
            <w:r>
              <w:rPr>
                <w:spacing w:val="-4"/>
                <w:sz w:val="28"/>
                <w:szCs w:val="28"/>
                <w:lang w:val="de-DE"/>
              </w:rPr>
              <w:t>QCĐP</w:t>
            </w:r>
            <w:r w:rsidRPr="00372211">
              <w:rPr>
                <w:sz w:val="28"/>
                <w:szCs w:val="28"/>
                <w:lang w:val="de-DE"/>
              </w:rPr>
              <w:t xml:space="preserve"> của Bộ, tham mưu UBND tỉnh Quyết định ban hành </w:t>
            </w:r>
            <w:r>
              <w:rPr>
                <w:spacing w:val="-4"/>
                <w:sz w:val="28"/>
                <w:szCs w:val="28"/>
                <w:lang w:val="de-DE"/>
              </w:rPr>
              <w:t>QCĐP</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05/2021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05/2021</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7</w:t>
            </w:r>
          </w:p>
        </w:tc>
        <w:tc>
          <w:tcPr>
            <w:tcW w:w="5771" w:type="dxa"/>
          </w:tcPr>
          <w:p w:rsidR="008A436E" w:rsidRPr="00372211" w:rsidRDefault="008A436E" w:rsidP="00D51129">
            <w:pPr>
              <w:spacing w:after="120"/>
              <w:jc w:val="both"/>
              <w:rPr>
                <w:sz w:val="28"/>
                <w:szCs w:val="28"/>
                <w:lang w:val="de-DE"/>
              </w:rPr>
            </w:pPr>
            <w:r w:rsidRPr="00372211">
              <w:rPr>
                <w:sz w:val="28"/>
                <w:szCs w:val="28"/>
                <w:lang w:val="de-DE"/>
              </w:rPr>
              <w:t xml:space="preserve">Đăng ký và thông báo việc ban hành </w:t>
            </w:r>
            <w:r>
              <w:rPr>
                <w:spacing w:val="-4"/>
                <w:sz w:val="28"/>
                <w:szCs w:val="28"/>
                <w:lang w:val="de-DE"/>
              </w:rPr>
              <w:t>QCĐP</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05/2021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05/2021</w:t>
            </w:r>
          </w:p>
        </w:tc>
      </w:tr>
      <w:tr w:rsidR="008A436E" w:rsidRPr="005C33AC" w:rsidTr="004A7825">
        <w:tc>
          <w:tcPr>
            <w:tcW w:w="706" w:type="dxa"/>
          </w:tcPr>
          <w:p w:rsidR="008A436E" w:rsidRPr="005C33AC" w:rsidRDefault="008A436E" w:rsidP="005C7B6B">
            <w:pPr>
              <w:spacing w:after="120"/>
              <w:jc w:val="center"/>
              <w:rPr>
                <w:bCs/>
                <w:sz w:val="28"/>
                <w:szCs w:val="28"/>
                <w:lang w:val="de-DE"/>
              </w:rPr>
            </w:pPr>
            <w:r w:rsidRPr="005C33AC">
              <w:rPr>
                <w:bCs/>
                <w:sz w:val="28"/>
                <w:szCs w:val="28"/>
                <w:lang w:val="de-DE"/>
              </w:rPr>
              <w:t>8</w:t>
            </w:r>
          </w:p>
        </w:tc>
        <w:tc>
          <w:tcPr>
            <w:tcW w:w="5771" w:type="dxa"/>
          </w:tcPr>
          <w:p w:rsidR="008A436E" w:rsidRPr="00372211" w:rsidRDefault="008A436E" w:rsidP="00830A26">
            <w:pPr>
              <w:spacing w:after="120"/>
              <w:jc w:val="both"/>
              <w:rPr>
                <w:sz w:val="28"/>
                <w:szCs w:val="28"/>
                <w:lang w:val="de-DE"/>
              </w:rPr>
            </w:pPr>
            <w:r w:rsidRPr="00372211">
              <w:rPr>
                <w:sz w:val="28"/>
                <w:szCs w:val="28"/>
                <w:lang w:val="de-DE"/>
              </w:rPr>
              <w:t xml:space="preserve">Hội nghị phổ biến và hướng dẫn áp dụng </w:t>
            </w:r>
            <w:r>
              <w:rPr>
                <w:spacing w:val="-4"/>
                <w:sz w:val="28"/>
                <w:szCs w:val="28"/>
                <w:lang w:val="de-DE"/>
              </w:rPr>
              <w:t>QCĐP</w:t>
            </w:r>
          </w:p>
        </w:tc>
        <w:tc>
          <w:tcPr>
            <w:tcW w:w="188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06/2021</w:t>
            </w:r>
          </w:p>
        </w:tc>
        <w:tc>
          <w:tcPr>
            <w:tcW w:w="1417" w:type="dxa"/>
            <w:vAlign w:val="center"/>
          </w:tcPr>
          <w:p w:rsidR="008A436E" w:rsidRPr="0011207D" w:rsidRDefault="008A436E" w:rsidP="00201AB9">
            <w:pPr>
              <w:spacing w:after="120"/>
              <w:jc w:val="center"/>
              <w:rPr>
                <w:bCs/>
                <w:sz w:val="28"/>
                <w:szCs w:val="28"/>
                <w:lang w:val="de-DE"/>
              </w:rPr>
            </w:pPr>
            <w:r w:rsidRPr="0011207D">
              <w:rPr>
                <w:bCs/>
                <w:sz w:val="28"/>
                <w:szCs w:val="28"/>
                <w:lang w:val="de-DE"/>
              </w:rPr>
              <w:t>Tháng 06/2021</w:t>
            </w:r>
          </w:p>
        </w:tc>
      </w:tr>
    </w:tbl>
    <w:p w:rsidR="00CD3687" w:rsidRPr="00372211" w:rsidRDefault="00CD3687" w:rsidP="005C7B6B">
      <w:pPr>
        <w:shd w:val="clear" w:color="auto" w:fill="FFFFFF"/>
        <w:spacing w:before="240" w:after="120"/>
        <w:ind w:firstLine="720"/>
        <w:jc w:val="both"/>
        <w:rPr>
          <w:sz w:val="28"/>
          <w:szCs w:val="28"/>
        </w:rPr>
      </w:pPr>
      <w:r w:rsidRPr="005C33AC">
        <w:rPr>
          <w:b/>
          <w:bCs/>
          <w:sz w:val="28"/>
          <w:szCs w:val="28"/>
        </w:rPr>
        <w:t>12. Dự toán kinh phí thực hiện</w:t>
      </w:r>
      <w:r w:rsidR="00566A66" w:rsidRPr="00372211">
        <w:rPr>
          <w:b/>
          <w:bCs/>
          <w:sz w:val="28"/>
          <w:szCs w:val="28"/>
        </w:rPr>
        <w:t xml:space="preserve"> </w:t>
      </w:r>
      <w:r w:rsidR="00566A66" w:rsidRPr="005C33AC">
        <w:rPr>
          <w:i/>
          <w:sz w:val="28"/>
          <w:szCs w:val="28"/>
          <w:lang w:val="pt-BR"/>
        </w:rPr>
        <w:t xml:space="preserve">(đính kèm phụ lục </w:t>
      </w:r>
      <w:r w:rsidR="00ED53D1" w:rsidRPr="005C33AC">
        <w:rPr>
          <w:i/>
          <w:sz w:val="28"/>
          <w:szCs w:val="28"/>
          <w:lang w:val="pt-BR"/>
        </w:rPr>
        <w:t xml:space="preserve">dự </w:t>
      </w:r>
      <w:r w:rsidR="00C6337D" w:rsidRPr="005C33AC">
        <w:rPr>
          <w:i/>
          <w:sz w:val="28"/>
          <w:szCs w:val="28"/>
          <w:lang w:val="pt-BR"/>
        </w:rPr>
        <w:t>án</w:t>
      </w:r>
      <w:r w:rsidR="00566A66" w:rsidRPr="005C33AC">
        <w:rPr>
          <w:i/>
          <w:sz w:val="28"/>
          <w:szCs w:val="28"/>
          <w:lang w:val="pt-BR"/>
        </w:rPr>
        <w:t>)</w:t>
      </w:r>
      <w:r w:rsidR="00566A66" w:rsidRPr="00372211">
        <w:rPr>
          <w:b/>
          <w:sz w:val="28"/>
          <w:szCs w:val="28"/>
        </w:rPr>
        <w:t xml:space="preserve">    </w:t>
      </w:r>
    </w:p>
    <w:p w:rsidR="00CD3687" w:rsidRPr="005C33AC" w:rsidRDefault="00CD3687" w:rsidP="005C7B6B">
      <w:pPr>
        <w:shd w:val="clear" w:color="auto" w:fill="FFFFFF"/>
        <w:spacing w:after="120"/>
        <w:ind w:firstLine="720"/>
        <w:jc w:val="both"/>
        <w:rPr>
          <w:sz w:val="28"/>
          <w:szCs w:val="28"/>
        </w:rPr>
      </w:pPr>
      <w:r w:rsidRPr="005C33AC">
        <w:rPr>
          <w:sz w:val="28"/>
          <w:szCs w:val="28"/>
        </w:rPr>
        <w:t xml:space="preserve">Tổng kinh phí dự kiến: </w:t>
      </w:r>
      <w:r w:rsidR="00A2209A" w:rsidRPr="005C33AC">
        <w:rPr>
          <w:b/>
          <w:sz w:val="28"/>
          <w:szCs w:val="28"/>
        </w:rPr>
        <w:t>740.000</w:t>
      </w:r>
      <w:r w:rsidR="005F2E17" w:rsidRPr="005C33AC">
        <w:rPr>
          <w:b/>
          <w:sz w:val="28"/>
          <w:szCs w:val="28"/>
        </w:rPr>
        <w:t>.000</w:t>
      </w:r>
      <w:r w:rsidR="005F2E17" w:rsidRPr="005C33AC">
        <w:rPr>
          <w:sz w:val="28"/>
          <w:szCs w:val="28"/>
        </w:rPr>
        <w:t xml:space="preserve"> </w:t>
      </w:r>
      <w:r w:rsidR="001F0832" w:rsidRPr="00372211">
        <w:rPr>
          <w:sz w:val="28"/>
          <w:szCs w:val="28"/>
        </w:rPr>
        <w:t>(</w:t>
      </w:r>
      <w:r w:rsidR="005F2E17" w:rsidRPr="005C33AC">
        <w:rPr>
          <w:sz w:val="28"/>
          <w:szCs w:val="28"/>
        </w:rPr>
        <w:t>Bảy trăm</w:t>
      </w:r>
      <w:r w:rsidR="00A2209A" w:rsidRPr="005C33AC">
        <w:rPr>
          <w:sz w:val="28"/>
          <w:szCs w:val="28"/>
        </w:rPr>
        <w:t xml:space="preserve"> bốn mươi triệu đồng chẵn</w:t>
      </w:r>
      <w:r w:rsidR="0071112A" w:rsidRPr="00372211">
        <w:rPr>
          <w:sz w:val="28"/>
          <w:szCs w:val="28"/>
        </w:rPr>
        <w:t>)</w:t>
      </w:r>
    </w:p>
    <w:p w:rsidR="00CD3687" w:rsidRPr="005C33AC" w:rsidRDefault="00CD3687" w:rsidP="005C7B6B">
      <w:pPr>
        <w:shd w:val="clear" w:color="auto" w:fill="FFFFFF"/>
        <w:spacing w:after="120"/>
        <w:ind w:firstLine="720"/>
        <w:jc w:val="both"/>
        <w:rPr>
          <w:i/>
          <w:sz w:val="28"/>
          <w:szCs w:val="28"/>
          <w:lang w:val="pt-BR"/>
        </w:rPr>
      </w:pPr>
      <w:r w:rsidRPr="005C33AC">
        <w:rPr>
          <w:i/>
          <w:sz w:val="28"/>
          <w:szCs w:val="28"/>
        </w:rPr>
        <w:t xml:space="preserve">Trong đó: </w:t>
      </w:r>
      <w:r w:rsidRPr="005C33AC">
        <w:rPr>
          <w:i/>
          <w:sz w:val="28"/>
          <w:szCs w:val="28"/>
          <w:lang w:val="pt-BR"/>
        </w:rPr>
        <w:t xml:space="preserve">Ngân sách Nhà nước: 100%  </w:t>
      </w:r>
    </w:p>
    <w:p w:rsidR="00F60F7E" w:rsidRPr="005C33AC" w:rsidRDefault="00C409A9" w:rsidP="005C7B6B">
      <w:pPr>
        <w:shd w:val="clear" w:color="auto" w:fill="FFFFFF"/>
        <w:spacing w:after="120"/>
        <w:ind w:firstLine="720"/>
        <w:jc w:val="both"/>
        <w:rPr>
          <w:b/>
          <w:bCs/>
          <w:sz w:val="28"/>
          <w:szCs w:val="28"/>
        </w:rPr>
      </w:pPr>
      <w:r w:rsidRPr="00372211">
        <w:rPr>
          <w:sz w:val="28"/>
          <w:szCs w:val="28"/>
          <w:lang w:val="pt-BR"/>
        </w:rPr>
        <w:t xml:space="preserve">Kinh phí được cấp từ nguồn </w:t>
      </w:r>
      <w:r w:rsidR="005109EC" w:rsidRPr="00372211">
        <w:rPr>
          <w:sz w:val="28"/>
          <w:szCs w:val="28"/>
          <w:lang w:val="pt-BR"/>
        </w:rPr>
        <w:t>chi công việc</w:t>
      </w:r>
      <w:r w:rsidR="001C3DE4" w:rsidRPr="00372211">
        <w:rPr>
          <w:sz w:val="28"/>
          <w:szCs w:val="28"/>
          <w:lang w:val="pt-BR"/>
        </w:rPr>
        <w:t xml:space="preserve"> giao cho ngành y tế.</w:t>
      </w:r>
      <w:r w:rsidR="00F60F7E" w:rsidRPr="00372211">
        <w:rPr>
          <w:sz w:val="28"/>
          <w:szCs w:val="28"/>
          <w:lang w:val="pt-BR"/>
        </w:rPr>
        <w:tab/>
      </w:r>
      <w:r w:rsidR="00F60F7E" w:rsidRPr="00372211">
        <w:rPr>
          <w:sz w:val="28"/>
          <w:szCs w:val="28"/>
          <w:lang w:val="pt-BR"/>
        </w:rPr>
        <w:tab/>
      </w:r>
      <w:r w:rsidR="00F60F7E" w:rsidRPr="00372211">
        <w:rPr>
          <w:sz w:val="28"/>
          <w:szCs w:val="28"/>
          <w:lang w:val="pt-BR"/>
        </w:rPr>
        <w:tab/>
      </w:r>
      <w:r w:rsidR="00F60F7E" w:rsidRPr="00372211">
        <w:rPr>
          <w:sz w:val="28"/>
          <w:szCs w:val="28"/>
          <w:lang w:val="pt-BR"/>
        </w:rPr>
        <w:tab/>
      </w:r>
      <w:r w:rsidR="00F60F7E" w:rsidRPr="00372211">
        <w:rPr>
          <w:sz w:val="28"/>
          <w:szCs w:val="28"/>
          <w:lang w:val="pt-BR"/>
        </w:rPr>
        <w:tab/>
      </w:r>
      <w:r w:rsidR="00F60F7E" w:rsidRPr="00372211">
        <w:rPr>
          <w:sz w:val="28"/>
          <w:szCs w:val="28"/>
          <w:lang w:val="pt-BR"/>
        </w:rPr>
        <w:tab/>
      </w:r>
    </w:p>
    <w:p w:rsidR="00F60F7E" w:rsidRPr="00372211" w:rsidRDefault="00F60F7E" w:rsidP="00047124">
      <w:pPr>
        <w:shd w:val="clear" w:color="auto" w:fill="FFFFFF"/>
        <w:spacing w:after="120"/>
        <w:ind w:firstLine="720"/>
        <w:jc w:val="both"/>
        <w:rPr>
          <w:sz w:val="28"/>
          <w:szCs w:val="28"/>
          <w:lang w:val="pt-BR"/>
        </w:rPr>
      </w:pPr>
    </w:p>
    <w:p w:rsidR="005C33AC" w:rsidRPr="00372211" w:rsidRDefault="005C33AC">
      <w:pPr>
        <w:shd w:val="clear" w:color="auto" w:fill="FFFFFF"/>
        <w:spacing w:after="120"/>
        <w:ind w:firstLine="720"/>
        <w:jc w:val="both"/>
        <w:rPr>
          <w:sz w:val="28"/>
          <w:szCs w:val="28"/>
          <w:lang w:val="pt-BR"/>
        </w:rPr>
      </w:pPr>
    </w:p>
    <w:sectPr w:rsidR="005C33AC" w:rsidRPr="00372211" w:rsidSect="00201AB9">
      <w:headerReference w:type="default"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3C" w:rsidRDefault="008B473C" w:rsidP="00566A66">
      <w:r>
        <w:separator/>
      </w:r>
    </w:p>
  </w:endnote>
  <w:endnote w:type="continuationSeparator" w:id="0">
    <w:p w:rsidR="008B473C" w:rsidRDefault="008B473C" w:rsidP="0056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A66" w:rsidRDefault="00566A66" w:rsidP="00FC4879">
    <w:pPr>
      <w:pStyle w:val="Chntrang"/>
      <w:jc w:val="center"/>
    </w:pPr>
  </w:p>
  <w:p w:rsidR="00566A66" w:rsidRDefault="00566A66">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3C" w:rsidRDefault="008B473C" w:rsidP="00566A66">
      <w:r>
        <w:separator/>
      </w:r>
    </w:p>
  </w:footnote>
  <w:footnote w:type="continuationSeparator" w:id="0">
    <w:p w:rsidR="008B473C" w:rsidRDefault="008B473C" w:rsidP="0056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928389"/>
      <w:docPartObj>
        <w:docPartGallery w:val="Page Numbers (Top of Page)"/>
        <w:docPartUnique/>
      </w:docPartObj>
    </w:sdtPr>
    <w:sdtEndPr>
      <w:rPr>
        <w:noProof/>
      </w:rPr>
    </w:sdtEndPr>
    <w:sdtContent>
      <w:p w:rsidR="00AE5824" w:rsidRDefault="00AE5824">
        <w:pPr>
          <w:pStyle w:val="utrang"/>
          <w:jc w:val="center"/>
        </w:pPr>
        <w:r>
          <w:fldChar w:fldCharType="begin"/>
        </w:r>
        <w:r>
          <w:instrText xml:space="preserve"> PAGE   \* MERGEFORMAT </w:instrText>
        </w:r>
        <w:r>
          <w:fldChar w:fldCharType="separate"/>
        </w:r>
        <w:r w:rsidR="00D703A6">
          <w:rPr>
            <w:noProof/>
          </w:rPr>
          <w:t>9</w:t>
        </w:r>
        <w:r>
          <w:rPr>
            <w:noProof/>
          </w:rPr>
          <w:fldChar w:fldCharType="end"/>
        </w:r>
      </w:p>
    </w:sdtContent>
  </w:sdt>
  <w:p w:rsidR="00AE5824" w:rsidRDefault="00AE5824">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0E72"/>
    <w:multiLevelType w:val="hybridMultilevel"/>
    <w:tmpl w:val="C3288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E33CAA"/>
    <w:multiLevelType w:val="hybridMultilevel"/>
    <w:tmpl w:val="0EFC24FC"/>
    <w:lvl w:ilvl="0" w:tplc="588A149C">
      <w:start w:val="1"/>
      <w:numFmt w:val="bullet"/>
      <w:lvlText w:val=""/>
      <w:lvlJc w:val="left"/>
      <w:pPr>
        <w:ind w:left="1287" w:hanging="360"/>
      </w:pPr>
      <w:rPr>
        <w:rFonts w:ascii="Wingdings" w:hAnsi="Wingdings" w:hint="default"/>
      </w:rPr>
    </w:lvl>
    <w:lvl w:ilvl="1" w:tplc="2D8467E0">
      <w:start w:val="1"/>
      <w:numFmt w:val="bullet"/>
      <w:lvlText w:val="o"/>
      <w:lvlJc w:val="left"/>
      <w:pPr>
        <w:ind w:left="2007" w:hanging="360"/>
      </w:pPr>
      <w:rPr>
        <w:rFonts w:ascii="Courier New" w:hAnsi="Courier New" w:cs="Courier New" w:hint="default"/>
      </w:rPr>
    </w:lvl>
    <w:lvl w:ilvl="2" w:tplc="8654AD24">
      <w:start w:val="1"/>
      <w:numFmt w:val="bullet"/>
      <w:lvlText w:val=""/>
      <w:lvlJc w:val="left"/>
      <w:pPr>
        <w:ind w:left="2727" w:hanging="360"/>
      </w:pPr>
      <w:rPr>
        <w:rFonts w:ascii="Wingdings" w:hAnsi="Wingdings" w:hint="default"/>
      </w:rPr>
    </w:lvl>
    <w:lvl w:ilvl="3" w:tplc="C0646FFC">
      <w:start w:val="1"/>
      <w:numFmt w:val="bullet"/>
      <w:lvlText w:val=""/>
      <w:lvlJc w:val="left"/>
      <w:pPr>
        <w:ind w:left="3447" w:hanging="360"/>
      </w:pPr>
      <w:rPr>
        <w:rFonts w:ascii="Symbol" w:hAnsi="Symbol" w:hint="default"/>
      </w:rPr>
    </w:lvl>
    <w:lvl w:ilvl="4" w:tplc="9F6EB0E4">
      <w:start w:val="1"/>
      <w:numFmt w:val="bullet"/>
      <w:lvlText w:val="o"/>
      <w:lvlJc w:val="left"/>
      <w:pPr>
        <w:ind w:left="4167" w:hanging="360"/>
      </w:pPr>
      <w:rPr>
        <w:rFonts w:ascii="Courier New" w:hAnsi="Courier New" w:cs="Courier New" w:hint="default"/>
      </w:rPr>
    </w:lvl>
    <w:lvl w:ilvl="5" w:tplc="8A206914">
      <w:start w:val="1"/>
      <w:numFmt w:val="bullet"/>
      <w:lvlText w:val=""/>
      <w:lvlJc w:val="left"/>
      <w:pPr>
        <w:ind w:left="4887" w:hanging="360"/>
      </w:pPr>
      <w:rPr>
        <w:rFonts w:ascii="Wingdings" w:hAnsi="Wingdings" w:hint="default"/>
      </w:rPr>
    </w:lvl>
    <w:lvl w:ilvl="6" w:tplc="A0A20630">
      <w:start w:val="1"/>
      <w:numFmt w:val="bullet"/>
      <w:lvlText w:val=""/>
      <w:lvlJc w:val="left"/>
      <w:pPr>
        <w:ind w:left="5607" w:hanging="360"/>
      </w:pPr>
      <w:rPr>
        <w:rFonts w:ascii="Symbol" w:hAnsi="Symbol" w:hint="default"/>
      </w:rPr>
    </w:lvl>
    <w:lvl w:ilvl="7" w:tplc="AA26E2D8">
      <w:start w:val="1"/>
      <w:numFmt w:val="bullet"/>
      <w:lvlText w:val="o"/>
      <w:lvlJc w:val="left"/>
      <w:pPr>
        <w:ind w:left="6327" w:hanging="360"/>
      </w:pPr>
      <w:rPr>
        <w:rFonts w:ascii="Courier New" w:hAnsi="Courier New" w:cs="Courier New" w:hint="default"/>
      </w:rPr>
    </w:lvl>
    <w:lvl w:ilvl="8" w:tplc="240C3D4A">
      <w:start w:val="1"/>
      <w:numFmt w:val="bullet"/>
      <w:lvlText w:val=""/>
      <w:lvlJc w:val="left"/>
      <w:pPr>
        <w:ind w:left="7047" w:hanging="360"/>
      </w:pPr>
      <w:rPr>
        <w:rFonts w:ascii="Wingdings" w:hAnsi="Wingdings" w:hint="default"/>
      </w:rPr>
    </w:lvl>
  </w:abstractNum>
  <w:abstractNum w:abstractNumId="2">
    <w:nsid w:val="1DA32D2A"/>
    <w:multiLevelType w:val="hybridMultilevel"/>
    <w:tmpl w:val="BA12F4C0"/>
    <w:lvl w:ilvl="0" w:tplc="161CA166">
      <w:start w:val="1"/>
      <w:numFmt w:val="bullet"/>
      <w:lvlText w:val="-"/>
      <w:lvlJc w:val="left"/>
      <w:pPr>
        <w:ind w:left="720" w:hanging="360"/>
      </w:pPr>
      <w:rPr>
        <w:rFonts w:ascii=".VnTime" w:hAnsi=".VnTime" w:cs="Times New Roman" w:hint="default"/>
        <w:sz w:val="28"/>
        <w:szCs w:val="28"/>
      </w:rPr>
    </w:lvl>
    <w:lvl w:ilvl="1" w:tplc="53C2C0DC">
      <w:start w:val="1"/>
      <w:numFmt w:val="bullet"/>
      <w:lvlText w:val="o"/>
      <w:lvlJc w:val="left"/>
      <w:pPr>
        <w:ind w:left="1440" w:hanging="360"/>
      </w:pPr>
      <w:rPr>
        <w:rFonts w:ascii="Courier New" w:hAnsi="Courier New" w:cs="Courier New" w:hint="default"/>
      </w:rPr>
    </w:lvl>
    <w:lvl w:ilvl="2" w:tplc="66C2AE26">
      <w:start w:val="1"/>
      <w:numFmt w:val="bullet"/>
      <w:lvlText w:val=""/>
      <w:lvlJc w:val="left"/>
      <w:pPr>
        <w:ind w:left="2160" w:hanging="360"/>
      </w:pPr>
      <w:rPr>
        <w:rFonts w:ascii="Wingdings" w:hAnsi="Wingdings" w:hint="default"/>
      </w:rPr>
    </w:lvl>
    <w:lvl w:ilvl="3" w:tplc="7CBE0B84">
      <w:start w:val="1"/>
      <w:numFmt w:val="bullet"/>
      <w:lvlText w:val=""/>
      <w:lvlJc w:val="left"/>
      <w:pPr>
        <w:ind w:left="2880" w:hanging="360"/>
      </w:pPr>
      <w:rPr>
        <w:rFonts w:ascii="Symbol" w:hAnsi="Symbol" w:hint="default"/>
      </w:rPr>
    </w:lvl>
    <w:lvl w:ilvl="4" w:tplc="3C225050">
      <w:start w:val="1"/>
      <w:numFmt w:val="bullet"/>
      <w:lvlText w:val="o"/>
      <w:lvlJc w:val="left"/>
      <w:pPr>
        <w:ind w:left="3600" w:hanging="360"/>
      </w:pPr>
      <w:rPr>
        <w:rFonts w:ascii="Courier New" w:hAnsi="Courier New" w:cs="Courier New" w:hint="default"/>
      </w:rPr>
    </w:lvl>
    <w:lvl w:ilvl="5" w:tplc="5D40D0FA">
      <w:start w:val="1"/>
      <w:numFmt w:val="bullet"/>
      <w:lvlText w:val=""/>
      <w:lvlJc w:val="left"/>
      <w:pPr>
        <w:ind w:left="4320" w:hanging="360"/>
      </w:pPr>
      <w:rPr>
        <w:rFonts w:ascii="Wingdings" w:hAnsi="Wingdings" w:hint="default"/>
      </w:rPr>
    </w:lvl>
    <w:lvl w:ilvl="6" w:tplc="B5680288">
      <w:start w:val="1"/>
      <w:numFmt w:val="bullet"/>
      <w:lvlText w:val=""/>
      <w:lvlJc w:val="left"/>
      <w:pPr>
        <w:ind w:left="5040" w:hanging="360"/>
      </w:pPr>
      <w:rPr>
        <w:rFonts w:ascii="Symbol" w:hAnsi="Symbol" w:hint="default"/>
      </w:rPr>
    </w:lvl>
    <w:lvl w:ilvl="7" w:tplc="8E3AB570">
      <w:start w:val="1"/>
      <w:numFmt w:val="bullet"/>
      <w:lvlText w:val="o"/>
      <w:lvlJc w:val="left"/>
      <w:pPr>
        <w:ind w:left="5760" w:hanging="360"/>
      </w:pPr>
      <w:rPr>
        <w:rFonts w:ascii="Courier New" w:hAnsi="Courier New" w:cs="Courier New" w:hint="default"/>
      </w:rPr>
    </w:lvl>
    <w:lvl w:ilvl="8" w:tplc="FC1EC20C">
      <w:start w:val="1"/>
      <w:numFmt w:val="bullet"/>
      <w:lvlText w:val=""/>
      <w:lvlJc w:val="left"/>
      <w:pPr>
        <w:ind w:left="6480" w:hanging="360"/>
      </w:pPr>
      <w:rPr>
        <w:rFonts w:ascii="Wingdings" w:hAnsi="Wingdings" w:hint="default"/>
      </w:rPr>
    </w:lvl>
  </w:abstractNum>
  <w:abstractNum w:abstractNumId="3">
    <w:nsid w:val="45ED56C0"/>
    <w:multiLevelType w:val="hybridMultilevel"/>
    <w:tmpl w:val="B8EE346C"/>
    <w:lvl w:ilvl="0" w:tplc="6FE4111C">
      <w:start w:val="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5C41350"/>
    <w:multiLevelType w:val="hybridMultilevel"/>
    <w:tmpl w:val="4A761E5A"/>
    <w:lvl w:ilvl="0" w:tplc="E642109E">
      <w:start w:val="1"/>
      <w:numFmt w:val="bullet"/>
      <w:lvlText w:val=""/>
      <w:lvlJc w:val="left"/>
      <w:pPr>
        <w:ind w:left="1080" w:hanging="360"/>
      </w:pPr>
      <w:rPr>
        <w:rFonts w:ascii="Wingdings" w:hAnsi="Wingdings" w:hint="default"/>
      </w:rPr>
    </w:lvl>
    <w:lvl w:ilvl="1" w:tplc="D19E14F4">
      <w:start w:val="1"/>
      <w:numFmt w:val="bullet"/>
      <w:lvlText w:val="o"/>
      <w:lvlJc w:val="left"/>
      <w:pPr>
        <w:ind w:left="1800" w:hanging="360"/>
      </w:pPr>
      <w:rPr>
        <w:rFonts w:ascii="Courier New" w:hAnsi="Courier New" w:cs="Courier New" w:hint="default"/>
      </w:rPr>
    </w:lvl>
    <w:lvl w:ilvl="2" w:tplc="2670EED6">
      <w:start w:val="1"/>
      <w:numFmt w:val="bullet"/>
      <w:lvlText w:val=""/>
      <w:lvlJc w:val="left"/>
      <w:pPr>
        <w:ind w:left="2520" w:hanging="360"/>
      </w:pPr>
      <w:rPr>
        <w:rFonts w:ascii="Wingdings" w:hAnsi="Wingdings" w:hint="default"/>
      </w:rPr>
    </w:lvl>
    <w:lvl w:ilvl="3" w:tplc="063A3960">
      <w:start w:val="1"/>
      <w:numFmt w:val="bullet"/>
      <w:lvlText w:val=""/>
      <w:lvlJc w:val="left"/>
      <w:pPr>
        <w:ind w:left="3240" w:hanging="360"/>
      </w:pPr>
      <w:rPr>
        <w:rFonts w:ascii="Symbol" w:hAnsi="Symbol" w:hint="default"/>
      </w:rPr>
    </w:lvl>
    <w:lvl w:ilvl="4" w:tplc="9704E0D2">
      <w:start w:val="1"/>
      <w:numFmt w:val="bullet"/>
      <w:lvlText w:val="o"/>
      <w:lvlJc w:val="left"/>
      <w:pPr>
        <w:ind w:left="3960" w:hanging="360"/>
      </w:pPr>
      <w:rPr>
        <w:rFonts w:ascii="Courier New" w:hAnsi="Courier New" w:cs="Courier New" w:hint="default"/>
      </w:rPr>
    </w:lvl>
    <w:lvl w:ilvl="5" w:tplc="96B06CE4">
      <w:start w:val="1"/>
      <w:numFmt w:val="bullet"/>
      <w:lvlText w:val=""/>
      <w:lvlJc w:val="left"/>
      <w:pPr>
        <w:ind w:left="4680" w:hanging="360"/>
      </w:pPr>
      <w:rPr>
        <w:rFonts w:ascii="Wingdings" w:hAnsi="Wingdings" w:hint="default"/>
      </w:rPr>
    </w:lvl>
    <w:lvl w:ilvl="6" w:tplc="08562404">
      <w:start w:val="1"/>
      <w:numFmt w:val="bullet"/>
      <w:lvlText w:val=""/>
      <w:lvlJc w:val="left"/>
      <w:pPr>
        <w:ind w:left="5400" w:hanging="360"/>
      </w:pPr>
      <w:rPr>
        <w:rFonts w:ascii="Symbol" w:hAnsi="Symbol" w:hint="default"/>
      </w:rPr>
    </w:lvl>
    <w:lvl w:ilvl="7" w:tplc="07F0E490">
      <w:start w:val="1"/>
      <w:numFmt w:val="bullet"/>
      <w:lvlText w:val="o"/>
      <w:lvlJc w:val="left"/>
      <w:pPr>
        <w:ind w:left="6120" w:hanging="360"/>
      </w:pPr>
      <w:rPr>
        <w:rFonts w:ascii="Courier New" w:hAnsi="Courier New" w:cs="Courier New" w:hint="default"/>
      </w:rPr>
    </w:lvl>
    <w:lvl w:ilvl="8" w:tplc="ED8EEC60">
      <w:start w:val="1"/>
      <w:numFmt w:val="bullet"/>
      <w:lvlText w:val=""/>
      <w:lvlJc w:val="left"/>
      <w:pPr>
        <w:ind w:left="6840" w:hanging="360"/>
      </w:pPr>
      <w:rPr>
        <w:rFonts w:ascii="Wingdings" w:hAnsi="Wingdings" w:hint="default"/>
      </w:rPr>
    </w:lvl>
  </w:abstractNum>
  <w:abstractNum w:abstractNumId="5">
    <w:nsid w:val="676D7DF3"/>
    <w:multiLevelType w:val="hybridMultilevel"/>
    <w:tmpl w:val="60D43ED2"/>
    <w:lvl w:ilvl="0" w:tplc="6C820FB6">
      <w:start w:val="1"/>
      <w:numFmt w:val="bullet"/>
      <w:lvlText w:val="-"/>
      <w:lvlJc w:val="left"/>
      <w:pPr>
        <w:ind w:left="720" w:hanging="360"/>
      </w:pPr>
      <w:rPr>
        <w:rFonts w:ascii=".VnTime" w:hAnsi=".VnTime" w:cs="Times New Roman" w:hint="default"/>
        <w:sz w:val="28"/>
        <w:szCs w:val="28"/>
      </w:rPr>
    </w:lvl>
    <w:lvl w:ilvl="1" w:tplc="337EE968">
      <w:start w:val="1"/>
      <w:numFmt w:val="bullet"/>
      <w:lvlText w:val="o"/>
      <w:lvlJc w:val="left"/>
      <w:pPr>
        <w:ind w:left="1440" w:hanging="360"/>
      </w:pPr>
      <w:rPr>
        <w:rFonts w:ascii="Courier New" w:hAnsi="Courier New" w:cs="Courier New" w:hint="default"/>
      </w:rPr>
    </w:lvl>
    <w:lvl w:ilvl="2" w:tplc="C45A5916">
      <w:start w:val="1"/>
      <w:numFmt w:val="bullet"/>
      <w:lvlText w:val=""/>
      <w:lvlJc w:val="left"/>
      <w:pPr>
        <w:ind w:left="2160" w:hanging="360"/>
      </w:pPr>
      <w:rPr>
        <w:rFonts w:ascii="Wingdings" w:hAnsi="Wingdings" w:hint="default"/>
      </w:rPr>
    </w:lvl>
    <w:lvl w:ilvl="3" w:tplc="1AD26D64">
      <w:start w:val="1"/>
      <w:numFmt w:val="bullet"/>
      <w:lvlText w:val=""/>
      <w:lvlJc w:val="left"/>
      <w:pPr>
        <w:ind w:left="2880" w:hanging="360"/>
      </w:pPr>
      <w:rPr>
        <w:rFonts w:ascii="Symbol" w:hAnsi="Symbol" w:hint="default"/>
      </w:rPr>
    </w:lvl>
    <w:lvl w:ilvl="4" w:tplc="332A5E3C">
      <w:start w:val="1"/>
      <w:numFmt w:val="bullet"/>
      <w:lvlText w:val="o"/>
      <w:lvlJc w:val="left"/>
      <w:pPr>
        <w:ind w:left="3600" w:hanging="360"/>
      </w:pPr>
      <w:rPr>
        <w:rFonts w:ascii="Courier New" w:hAnsi="Courier New" w:cs="Courier New" w:hint="default"/>
      </w:rPr>
    </w:lvl>
    <w:lvl w:ilvl="5" w:tplc="9684D11A">
      <w:start w:val="1"/>
      <w:numFmt w:val="bullet"/>
      <w:lvlText w:val=""/>
      <w:lvlJc w:val="left"/>
      <w:pPr>
        <w:ind w:left="4320" w:hanging="360"/>
      </w:pPr>
      <w:rPr>
        <w:rFonts w:ascii="Wingdings" w:hAnsi="Wingdings" w:hint="default"/>
      </w:rPr>
    </w:lvl>
    <w:lvl w:ilvl="6" w:tplc="6E58A02E">
      <w:start w:val="1"/>
      <w:numFmt w:val="bullet"/>
      <w:lvlText w:val=""/>
      <w:lvlJc w:val="left"/>
      <w:pPr>
        <w:ind w:left="5040" w:hanging="360"/>
      </w:pPr>
      <w:rPr>
        <w:rFonts w:ascii="Symbol" w:hAnsi="Symbol" w:hint="default"/>
      </w:rPr>
    </w:lvl>
    <w:lvl w:ilvl="7" w:tplc="7354C2BE">
      <w:start w:val="1"/>
      <w:numFmt w:val="bullet"/>
      <w:lvlText w:val="o"/>
      <w:lvlJc w:val="left"/>
      <w:pPr>
        <w:ind w:left="5760" w:hanging="360"/>
      </w:pPr>
      <w:rPr>
        <w:rFonts w:ascii="Courier New" w:hAnsi="Courier New" w:cs="Courier New" w:hint="default"/>
      </w:rPr>
    </w:lvl>
    <w:lvl w:ilvl="8" w:tplc="689CBD34">
      <w:start w:val="1"/>
      <w:numFmt w:val="bullet"/>
      <w:lvlText w:val=""/>
      <w:lvlJc w:val="left"/>
      <w:pPr>
        <w:ind w:left="6480" w:hanging="360"/>
      </w:pPr>
      <w:rPr>
        <w:rFonts w:ascii="Wingdings" w:hAnsi="Wingdings" w:hint="default"/>
      </w:rPr>
    </w:lvl>
  </w:abstractNum>
  <w:abstractNum w:abstractNumId="6">
    <w:nsid w:val="6F706400"/>
    <w:multiLevelType w:val="hybridMultilevel"/>
    <w:tmpl w:val="2D903420"/>
    <w:lvl w:ilvl="0" w:tplc="3D122DF2">
      <w:start w:val="1"/>
      <w:numFmt w:val="decimal"/>
      <w:lvlText w:val="%1."/>
      <w:lvlJc w:val="left"/>
      <w:pPr>
        <w:tabs>
          <w:tab w:val="num" w:pos="720"/>
        </w:tabs>
        <w:ind w:left="720" w:hanging="360"/>
      </w:pPr>
    </w:lvl>
    <w:lvl w:ilvl="1" w:tplc="2748697C" w:tentative="1">
      <w:start w:val="1"/>
      <w:numFmt w:val="decimal"/>
      <w:lvlText w:val="%2."/>
      <w:lvlJc w:val="left"/>
      <w:pPr>
        <w:tabs>
          <w:tab w:val="num" w:pos="1440"/>
        </w:tabs>
        <w:ind w:left="1440" w:hanging="360"/>
      </w:pPr>
    </w:lvl>
    <w:lvl w:ilvl="2" w:tplc="46A496C2" w:tentative="1">
      <w:start w:val="1"/>
      <w:numFmt w:val="decimal"/>
      <w:lvlText w:val="%3."/>
      <w:lvlJc w:val="left"/>
      <w:pPr>
        <w:tabs>
          <w:tab w:val="num" w:pos="2160"/>
        </w:tabs>
        <w:ind w:left="2160" w:hanging="360"/>
      </w:pPr>
    </w:lvl>
    <w:lvl w:ilvl="3" w:tplc="24ECF4BC" w:tentative="1">
      <w:start w:val="1"/>
      <w:numFmt w:val="decimal"/>
      <w:lvlText w:val="%4."/>
      <w:lvlJc w:val="left"/>
      <w:pPr>
        <w:tabs>
          <w:tab w:val="num" w:pos="2880"/>
        </w:tabs>
        <w:ind w:left="2880" w:hanging="360"/>
      </w:pPr>
    </w:lvl>
    <w:lvl w:ilvl="4" w:tplc="8DAEE01C" w:tentative="1">
      <w:start w:val="1"/>
      <w:numFmt w:val="decimal"/>
      <w:lvlText w:val="%5."/>
      <w:lvlJc w:val="left"/>
      <w:pPr>
        <w:tabs>
          <w:tab w:val="num" w:pos="3600"/>
        </w:tabs>
        <w:ind w:left="3600" w:hanging="360"/>
      </w:pPr>
    </w:lvl>
    <w:lvl w:ilvl="5" w:tplc="0EB6DD48" w:tentative="1">
      <w:start w:val="1"/>
      <w:numFmt w:val="decimal"/>
      <w:lvlText w:val="%6."/>
      <w:lvlJc w:val="left"/>
      <w:pPr>
        <w:tabs>
          <w:tab w:val="num" w:pos="4320"/>
        </w:tabs>
        <w:ind w:left="4320" w:hanging="360"/>
      </w:pPr>
    </w:lvl>
    <w:lvl w:ilvl="6" w:tplc="A74468E0" w:tentative="1">
      <w:start w:val="1"/>
      <w:numFmt w:val="decimal"/>
      <w:lvlText w:val="%7."/>
      <w:lvlJc w:val="left"/>
      <w:pPr>
        <w:tabs>
          <w:tab w:val="num" w:pos="5040"/>
        </w:tabs>
        <w:ind w:left="5040" w:hanging="360"/>
      </w:pPr>
    </w:lvl>
    <w:lvl w:ilvl="7" w:tplc="F93050EA" w:tentative="1">
      <w:start w:val="1"/>
      <w:numFmt w:val="decimal"/>
      <w:lvlText w:val="%8."/>
      <w:lvlJc w:val="left"/>
      <w:pPr>
        <w:tabs>
          <w:tab w:val="num" w:pos="5760"/>
        </w:tabs>
        <w:ind w:left="5760" w:hanging="360"/>
      </w:pPr>
    </w:lvl>
    <w:lvl w:ilvl="8" w:tplc="8B107C32" w:tentative="1">
      <w:start w:val="1"/>
      <w:numFmt w:val="decimal"/>
      <w:lvlText w:val="%9."/>
      <w:lvlJc w:val="left"/>
      <w:pPr>
        <w:tabs>
          <w:tab w:val="num" w:pos="6480"/>
        </w:tabs>
        <w:ind w:left="6480" w:hanging="360"/>
      </w:pPr>
    </w:lvl>
  </w:abstractNum>
  <w:abstractNum w:abstractNumId="7">
    <w:nsid w:val="787F0476"/>
    <w:multiLevelType w:val="hybridMultilevel"/>
    <w:tmpl w:val="832EFCD0"/>
    <w:lvl w:ilvl="0" w:tplc="7326F63E">
      <w:start w:val="1"/>
      <w:numFmt w:val="bullet"/>
      <w:lvlText w:val="-"/>
      <w:lvlJc w:val="left"/>
      <w:pPr>
        <w:ind w:left="720" w:hanging="360"/>
      </w:pPr>
      <w:rPr>
        <w:rFonts w:ascii=".VnTime" w:hAnsi=".VnTime" w:cs="Times New Roman" w:hint="default"/>
        <w:sz w:val="28"/>
        <w:szCs w:val="28"/>
      </w:rPr>
    </w:lvl>
    <w:lvl w:ilvl="1" w:tplc="5D620A9E">
      <w:start w:val="1"/>
      <w:numFmt w:val="bullet"/>
      <w:lvlText w:val="o"/>
      <w:lvlJc w:val="left"/>
      <w:pPr>
        <w:ind w:left="1440" w:hanging="360"/>
      </w:pPr>
      <w:rPr>
        <w:rFonts w:ascii="Courier New" w:hAnsi="Courier New" w:cs="Courier New" w:hint="default"/>
      </w:rPr>
    </w:lvl>
    <w:lvl w:ilvl="2" w:tplc="A3EE91CC">
      <w:start w:val="1"/>
      <w:numFmt w:val="bullet"/>
      <w:lvlText w:val=""/>
      <w:lvlJc w:val="left"/>
      <w:pPr>
        <w:ind w:left="2160" w:hanging="360"/>
      </w:pPr>
      <w:rPr>
        <w:rFonts w:ascii="Wingdings" w:hAnsi="Wingdings" w:hint="default"/>
      </w:rPr>
    </w:lvl>
    <w:lvl w:ilvl="3" w:tplc="ADB2157A">
      <w:start w:val="1"/>
      <w:numFmt w:val="bullet"/>
      <w:lvlText w:val=""/>
      <w:lvlJc w:val="left"/>
      <w:pPr>
        <w:ind w:left="2880" w:hanging="360"/>
      </w:pPr>
      <w:rPr>
        <w:rFonts w:ascii="Symbol" w:hAnsi="Symbol" w:hint="default"/>
      </w:rPr>
    </w:lvl>
    <w:lvl w:ilvl="4" w:tplc="6DF24BF4">
      <w:start w:val="1"/>
      <w:numFmt w:val="bullet"/>
      <w:lvlText w:val="o"/>
      <w:lvlJc w:val="left"/>
      <w:pPr>
        <w:ind w:left="3600" w:hanging="360"/>
      </w:pPr>
      <w:rPr>
        <w:rFonts w:ascii="Courier New" w:hAnsi="Courier New" w:cs="Courier New" w:hint="default"/>
      </w:rPr>
    </w:lvl>
    <w:lvl w:ilvl="5" w:tplc="2A6AA618">
      <w:start w:val="1"/>
      <w:numFmt w:val="bullet"/>
      <w:lvlText w:val=""/>
      <w:lvlJc w:val="left"/>
      <w:pPr>
        <w:ind w:left="4320" w:hanging="360"/>
      </w:pPr>
      <w:rPr>
        <w:rFonts w:ascii="Wingdings" w:hAnsi="Wingdings" w:hint="default"/>
      </w:rPr>
    </w:lvl>
    <w:lvl w:ilvl="6" w:tplc="670E23C2">
      <w:start w:val="1"/>
      <w:numFmt w:val="bullet"/>
      <w:lvlText w:val=""/>
      <w:lvlJc w:val="left"/>
      <w:pPr>
        <w:ind w:left="5040" w:hanging="360"/>
      </w:pPr>
      <w:rPr>
        <w:rFonts w:ascii="Symbol" w:hAnsi="Symbol" w:hint="default"/>
      </w:rPr>
    </w:lvl>
    <w:lvl w:ilvl="7" w:tplc="2286B446">
      <w:start w:val="1"/>
      <w:numFmt w:val="bullet"/>
      <w:lvlText w:val="o"/>
      <w:lvlJc w:val="left"/>
      <w:pPr>
        <w:ind w:left="5760" w:hanging="360"/>
      </w:pPr>
      <w:rPr>
        <w:rFonts w:ascii="Courier New" w:hAnsi="Courier New" w:cs="Courier New" w:hint="default"/>
      </w:rPr>
    </w:lvl>
    <w:lvl w:ilvl="8" w:tplc="785CFA2A">
      <w:start w:val="1"/>
      <w:numFmt w:val="bullet"/>
      <w:lvlText w:val=""/>
      <w:lvlJc w:val="left"/>
      <w:pPr>
        <w:ind w:left="6480" w:hanging="360"/>
      </w:pPr>
      <w:rPr>
        <w:rFonts w:ascii="Wingdings" w:hAnsi="Wingdings" w:hint="default"/>
      </w:rPr>
    </w:lvl>
  </w:abstractNum>
  <w:abstractNum w:abstractNumId="8">
    <w:nsid w:val="7BC17393"/>
    <w:multiLevelType w:val="hybridMultilevel"/>
    <w:tmpl w:val="F49CBF62"/>
    <w:lvl w:ilvl="0" w:tplc="C1648AF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F5"/>
    <w:rsid w:val="00001063"/>
    <w:rsid w:val="00002E97"/>
    <w:rsid w:val="00011561"/>
    <w:rsid w:val="0001199F"/>
    <w:rsid w:val="00013438"/>
    <w:rsid w:val="0001670F"/>
    <w:rsid w:val="00017C6B"/>
    <w:rsid w:val="000206A9"/>
    <w:rsid w:val="00022AD9"/>
    <w:rsid w:val="00024577"/>
    <w:rsid w:val="000304F2"/>
    <w:rsid w:val="000312FA"/>
    <w:rsid w:val="000433D6"/>
    <w:rsid w:val="00047124"/>
    <w:rsid w:val="00060E1D"/>
    <w:rsid w:val="000703D1"/>
    <w:rsid w:val="000722BC"/>
    <w:rsid w:val="00081D88"/>
    <w:rsid w:val="00091DA6"/>
    <w:rsid w:val="00092CB1"/>
    <w:rsid w:val="00095380"/>
    <w:rsid w:val="0009726D"/>
    <w:rsid w:val="000A7628"/>
    <w:rsid w:val="000B0010"/>
    <w:rsid w:val="000B083C"/>
    <w:rsid w:val="000C42F2"/>
    <w:rsid w:val="000C50A3"/>
    <w:rsid w:val="000C78E4"/>
    <w:rsid w:val="000D273D"/>
    <w:rsid w:val="000D5AC8"/>
    <w:rsid w:val="000D76D9"/>
    <w:rsid w:val="000E0B76"/>
    <w:rsid w:val="000E35FD"/>
    <w:rsid w:val="000E4F10"/>
    <w:rsid w:val="000E6CD0"/>
    <w:rsid w:val="000F2C1F"/>
    <w:rsid w:val="000F36E1"/>
    <w:rsid w:val="000F570C"/>
    <w:rsid w:val="00105527"/>
    <w:rsid w:val="00107F54"/>
    <w:rsid w:val="0011207D"/>
    <w:rsid w:val="00122671"/>
    <w:rsid w:val="001262B8"/>
    <w:rsid w:val="001309DA"/>
    <w:rsid w:val="00133C3D"/>
    <w:rsid w:val="00135814"/>
    <w:rsid w:val="0013584D"/>
    <w:rsid w:val="001377C0"/>
    <w:rsid w:val="00152BCD"/>
    <w:rsid w:val="00152D06"/>
    <w:rsid w:val="0015401A"/>
    <w:rsid w:val="00161402"/>
    <w:rsid w:val="001656F6"/>
    <w:rsid w:val="00174096"/>
    <w:rsid w:val="0017714E"/>
    <w:rsid w:val="00177FB0"/>
    <w:rsid w:val="001837A2"/>
    <w:rsid w:val="00194C92"/>
    <w:rsid w:val="001968B2"/>
    <w:rsid w:val="00197977"/>
    <w:rsid w:val="001A1C6C"/>
    <w:rsid w:val="001A7541"/>
    <w:rsid w:val="001B0F21"/>
    <w:rsid w:val="001B3F84"/>
    <w:rsid w:val="001C1E84"/>
    <w:rsid w:val="001C3DE4"/>
    <w:rsid w:val="001C4103"/>
    <w:rsid w:val="001C7F86"/>
    <w:rsid w:val="001D1021"/>
    <w:rsid w:val="001D1895"/>
    <w:rsid w:val="001D4C49"/>
    <w:rsid w:val="001D7524"/>
    <w:rsid w:val="001E45C0"/>
    <w:rsid w:val="001F0832"/>
    <w:rsid w:val="001F145A"/>
    <w:rsid w:val="001F4A7D"/>
    <w:rsid w:val="00201AB9"/>
    <w:rsid w:val="00204CC7"/>
    <w:rsid w:val="00211C7B"/>
    <w:rsid w:val="00211DA3"/>
    <w:rsid w:val="00231663"/>
    <w:rsid w:val="0023257F"/>
    <w:rsid w:val="00236AD0"/>
    <w:rsid w:val="002415BD"/>
    <w:rsid w:val="0024294E"/>
    <w:rsid w:val="00243099"/>
    <w:rsid w:val="00253E4D"/>
    <w:rsid w:val="00262108"/>
    <w:rsid w:val="00276A7E"/>
    <w:rsid w:val="00277033"/>
    <w:rsid w:val="002770D2"/>
    <w:rsid w:val="00285857"/>
    <w:rsid w:val="00293735"/>
    <w:rsid w:val="00297F38"/>
    <w:rsid w:val="002A0821"/>
    <w:rsid w:val="002A4D51"/>
    <w:rsid w:val="002A607D"/>
    <w:rsid w:val="002B0E3E"/>
    <w:rsid w:val="002B1022"/>
    <w:rsid w:val="002B2D80"/>
    <w:rsid w:val="002C2183"/>
    <w:rsid w:val="002D606F"/>
    <w:rsid w:val="002E36E7"/>
    <w:rsid w:val="002E7E20"/>
    <w:rsid w:val="002F1BC6"/>
    <w:rsid w:val="002F21D7"/>
    <w:rsid w:val="00307FBA"/>
    <w:rsid w:val="00314D46"/>
    <w:rsid w:val="00324B18"/>
    <w:rsid w:val="00331D0F"/>
    <w:rsid w:val="00344205"/>
    <w:rsid w:val="00344BAD"/>
    <w:rsid w:val="003470A9"/>
    <w:rsid w:val="0034711E"/>
    <w:rsid w:val="00350949"/>
    <w:rsid w:val="00350984"/>
    <w:rsid w:val="003532AF"/>
    <w:rsid w:val="0035335F"/>
    <w:rsid w:val="003550A6"/>
    <w:rsid w:val="00364FA0"/>
    <w:rsid w:val="0037121C"/>
    <w:rsid w:val="00372211"/>
    <w:rsid w:val="00372F39"/>
    <w:rsid w:val="00374A71"/>
    <w:rsid w:val="00382913"/>
    <w:rsid w:val="00384493"/>
    <w:rsid w:val="00391248"/>
    <w:rsid w:val="003A730B"/>
    <w:rsid w:val="003B7DB9"/>
    <w:rsid w:val="003C4DE6"/>
    <w:rsid w:val="003C5708"/>
    <w:rsid w:val="003C671A"/>
    <w:rsid w:val="003C7929"/>
    <w:rsid w:val="003D0E86"/>
    <w:rsid w:val="003E4078"/>
    <w:rsid w:val="003E450F"/>
    <w:rsid w:val="003E5A5E"/>
    <w:rsid w:val="003E6024"/>
    <w:rsid w:val="003F28B2"/>
    <w:rsid w:val="003F4BB8"/>
    <w:rsid w:val="004078BA"/>
    <w:rsid w:val="004113C8"/>
    <w:rsid w:val="0041450E"/>
    <w:rsid w:val="00415A42"/>
    <w:rsid w:val="004162F7"/>
    <w:rsid w:val="0042018C"/>
    <w:rsid w:val="00420CFA"/>
    <w:rsid w:val="00423AAC"/>
    <w:rsid w:val="00423FB9"/>
    <w:rsid w:val="00425D70"/>
    <w:rsid w:val="00454B9B"/>
    <w:rsid w:val="00462343"/>
    <w:rsid w:val="00462396"/>
    <w:rsid w:val="004625B0"/>
    <w:rsid w:val="00471995"/>
    <w:rsid w:val="00472C71"/>
    <w:rsid w:val="00474D76"/>
    <w:rsid w:val="0047795E"/>
    <w:rsid w:val="004854AA"/>
    <w:rsid w:val="00485F81"/>
    <w:rsid w:val="0048607D"/>
    <w:rsid w:val="004921D5"/>
    <w:rsid w:val="00492C88"/>
    <w:rsid w:val="00496961"/>
    <w:rsid w:val="0049751C"/>
    <w:rsid w:val="004A64D0"/>
    <w:rsid w:val="004A7825"/>
    <w:rsid w:val="004B13D2"/>
    <w:rsid w:val="004C2F43"/>
    <w:rsid w:val="004C5D35"/>
    <w:rsid w:val="004D3117"/>
    <w:rsid w:val="004F0BF0"/>
    <w:rsid w:val="004F4B9A"/>
    <w:rsid w:val="004F5EF6"/>
    <w:rsid w:val="004F7A37"/>
    <w:rsid w:val="00505430"/>
    <w:rsid w:val="00505756"/>
    <w:rsid w:val="005061BE"/>
    <w:rsid w:val="0050640E"/>
    <w:rsid w:val="00507B90"/>
    <w:rsid w:val="005109EC"/>
    <w:rsid w:val="005125CE"/>
    <w:rsid w:val="00515AE2"/>
    <w:rsid w:val="00516304"/>
    <w:rsid w:val="00516488"/>
    <w:rsid w:val="00523C68"/>
    <w:rsid w:val="00523C84"/>
    <w:rsid w:val="00535ACC"/>
    <w:rsid w:val="0053692C"/>
    <w:rsid w:val="00540F5B"/>
    <w:rsid w:val="00546286"/>
    <w:rsid w:val="00550F3B"/>
    <w:rsid w:val="00557A93"/>
    <w:rsid w:val="00557E3A"/>
    <w:rsid w:val="00561F82"/>
    <w:rsid w:val="00566351"/>
    <w:rsid w:val="00566A66"/>
    <w:rsid w:val="005759A8"/>
    <w:rsid w:val="0057605D"/>
    <w:rsid w:val="005811AE"/>
    <w:rsid w:val="005830FE"/>
    <w:rsid w:val="00584999"/>
    <w:rsid w:val="00594D5B"/>
    <w:rsid w:val="005A4968"/>
    <w:rsid w:val="005A7F34"/>
    <w:rsid w:val="005B466D"/>
    <w:rsid w:val="005C165B"/>
    <w:rsid w:val="005C3010"/>
    <w:rsid w:val="005C33AC"/>
    <w:rsid w:val="005C5A2A"/>
    <w:rsid w:val="005C7B6B"/>
    <w:rsid w:val="005D655E"/>
    <w:rsid w:val="005F1319"/>
    <w:rsid w:val="005F2E17"/>
    <w:rsid w:val="005F6073"/>
    <w:rsid w:val="0060759C"/>
    <w:rsid w:val="00620918"/>
    <w:rsid w:val="00621D61"/>
    <w:rsid w:val="006235AF"/>
    <w:rsid w:val="00623A22"/>
    <w:rsid w:val="00624487"/>
    <w:rsid w:val="00626629"/>
    <w:rsid w:val="0063177F"/>
    <w:rsid w:val="006325C0"/>
    <w:rsid w:val="00634CAA"/>
    <w:rsid w:val="006414FD"/>
    <w:rsid w:val="00641F5D"/>
    <w:rsid w:val="006442A9"/>
    <w:rsid w:val="0064683F"/>
    <w:rsid w:val="006578D3"/>
    <w:rsid w:val="006628E0"/>
    <w:rsid w:val="00671AA7"/>
    <w:rsid w:val="00673730"/>
    <w:rsid w:val="00675680"/>
    <w:rsid w:val="00677466"/>
    <w:rsid w:val="00684890"/>
    <w:rsid w:val="006900DE"/>
    <w:rsid w:val="00691AC6"/>
    <w:rsid w:val="00694DD3"/>
    <w:rsid w:val="006A0604"/>
    <w:rsid w:val="006A0990"/>
    <w:rsid w:val="006A18C7"/>
    <w:rsid w:val="006A260A"/>
    <w:rsid w:val="006A2A44"/>
    <w:rsid w:val="006A5AA5"/>
    <w:rsid w:val="006A644F"/>
    <w:rsid w:val="006B33A1"/>
    <w:rsid w:val="006B64F4"/>
    <w:rsid w:val="006B7588"/>
    <w:rsid w:val="006C045E"/>
    <w:rsid w:val="006C096A"/>
    <w:rsid w:val="006C2EA2"/>
    <w:rsid w:val="006D203C"/>
    <w:rsid w:val="006D5811"/>
    <w:rsid w:val="006E0427"/>
    <w:rsid w:val="006E0B3E"/>
    <w:rsid w:val="006E79F4"/>
    <w:rsid w:val="006E7E51"/>
    <w:rsid w:val="006F04B4"/>
    <w:rsid w:val="006F0D6A"/>
    <w:rsid w:val="006F0D80"/>
    <w:rsid w:val="006F1B52"/>
    <w:rsid w:val="006F3226"/>
    <w:rsid w:val="0070137E"/>
    <w:rsid w:val="0070408B"/>
    <w:rsid w:val="00705FF1"/>
    <w:rsid w:val="00707C9A"/>
    <w:rsid w:val="0071037E"/>
    <w:rsid w:val="0071112A"/>
    <w:rsid w:val="0071489D"/>
    <w:rsid w:val="007220C6"/>
    <w:rsid w:val="00725380"/>
    <w:rsid w:val="0073305E"/>
    <w:rsid w:val="007368D0"/>
    <w:rsid w:val="00737386"/>
    <w:rsid w:val="007414DB"/>
    <w:rsid w:val="00743ACC"/>
    <w:rsid w:val="00744FDB"/>
    <w:rsid w:val="007505C5"/>
    <w:rsid w:val="00761040"/>
    <w:rsid w:val="007672E8"/>
    <w:rsid w:val="007752D8"/>
    <w:rsid w:val="007960BC"/>
    <w:rsid w:val="00796A03"/>
    <w:rsid w:val="007A0CDA"/>
    <w:rsid w:val="007A31C6"/>
    <w:rsid w:val="007A37B4"/>
    <w:rsid w:val="007B0B2D"/>
    <w:rsid w:val="007B36A7"/>
    <w:rsid w:val="007B3700"/>
    <w:rsid w:val="007C46BB"/>
    <w:rsid w:val="007D1FF5"/>
    <w:rsid w:val="007D55A7"/>
    <w:rsid w:val="007E1EF5"/>
    <w:rsid w:val="007E25F9"/>
    <w:rsid w:val="007E6868"/>
    <w:rsid w:val="007E6D54"/>
    <w:rsid w:val="007F2ABD"/>
    <w:rsid w:val="007F2FB6"/>
    <w:rsid w:val="007F5D14"/>
    <w:rsid w:val="00800617"/>
    <w:rsid w:val="00803752"/>
    <w:rsid w:val="0081733C"/>
    <w:rsid w:val="00817438"/>
    <w:rsid w:val="00821128"/>
    <w:rsid w:val="00821405"/>
    <w:rsid w:val="008264F4"/>
    <w:rsid w:val="00830A26"/>
    <w:rsid w:val="00830E4B"/>
    <w:rsid w:val="00835987"/>
    <w:rsid w:val="0084010E"/>
    <w:rsid w:val="0084137F"/>
    <w:rsid w:val="008568A3"/>
    <w:rsid w:val="008653C7"/>
    <w:rsid w:val="00866314"/>
    <w:rsid w:val="008748CC"/>
    <w:rsid w:val="00882487"/>
    <w:rsid w:val="0088272F"/>
    <w:rsid w:val="008917C9"/>
    <w:rsid w:val="008A0F81"/>
    <w:rsid w:val="008A2172"/>
    <w:rsid w:val="008A2559"/>
    <w:rsid w:val="008A436E"/>
    <w:rsid w:val="008B1F4B"/>
    <w:rsid w:val="008B437E"/>
    <w:rsid w:val="008B473C"/>
    <w:rsid w:val="008C43C3"/>
    <w:rsid w:val="008C644F"/>
    <w:rsid w:val="008C6B1D"/>
    <w:rsid w:val="008D1BE6"/>
    <w:rsid w:val="008E1CF7"/>
    <w:rsid w:val="008F31CD"/>
    <w:rsid w:val="00901E98"/>
    <w:rsid w:val="00906891"/>
    <w:rsid w:val="00913CA3"/>
    <w:rsid w:val="00916AF9"/>
    <w:rsid w:val="00922D3D"/>
    <w:rsid w:val="0093203C"/>
    <w:rsid w:val="00937546"/>
    <w:rsid w:val="009512B9"/>
    <w:rsid w:val="009568C8"/>
    <w:rsid w:val="00956D5F"/>
    <w:rsid w:val="00962D1E"/>
    <w:rsid w:val="009642EE"/>
    <w:rsid w:val="009656BA"/>
    <w:rsid w:val="009669EE"/>
    <w:rsid w:val="0096710A"/>
    <w:rsid w:val="00972354"/>
    <w:rsid w:val="00974799"/>
    <w:rsid w:val="00976E7F"/>
    <w:rsid w:val="00982989"/>
    <w:rsid w:val="00992CDF"/>
    <w:rsid w:val="00994E4F"/>
    <w:rsid w:val="00995C40"/>
    <w:rsid w:val="009A1D3C"/>
    <w:rsid w:val="009A3C2B"/>
    <w:rsid w:val="009A56BD"/>
    <w:rsid w:val="009B4635"/>
    <w:rsid w:val="009B5D93"/>
    <w:rsid w:val="009B60C6"/>
    <w:rsid w:val="009C30BC"/>
    <w:rsid w:val="009C40AF"/>
    <w:rsid w:val="009D14AB"/>
    <w:rsid w:val="009D4561"/>
    <w:rsid w:val="009D4D9D"/>
    <w:rsid w:val="009D5EAD"/>
    <w:rsid w:val="009E2DC4"/>
    <w:rsid w:val="00A0116F"/>
    <w:rsid w:val="00A0486C"/>
    <w:rsid w:val="00A1191B"/>
    <w:rsid w:val="00A13BF1"/>
    <w:rsid w:val="00A15477"/>
    <w:rsid w:val="00A1756D"/>
    <w:rsid w:val="00A20F18"/>
    <w:rsid w:val="00A2209A"/>
    <w:rsid w:val="00A26D41"/>
    <w:rsid w:val="00A30564"/>
    <w:rsid w:val="00A31195"/>
    <w:rsid w:val="00A323B0"/>
    <w:rsid w:val="00A364DC"/>
    <w:rsid w:val="00A44A19"/>
    <w:rsid w:val="00A45E2A"/>
    <w:rsid w:val="00A52160"/>
    <w:rsid w:val="00A53E11"/>
    <w:rsid w:val="00A55CC8"/>
    <w:rsid w:val="00A7662A"/>
    <w:rsid w:val="00A8282A"/>
    <w:rsid w:val="00A9651E"/>
    <w:rsid w:val="00AA20AB"/>
    <w:rsid w:val="00AA3035"/>
    <w:rsid w:val="00AB092D"/>
    <w:rsid w:val="00AC5769"/>
    <w:rsid w:val="00AC7193"/>
    <w:rsid w:val="00AC7F72"/>
    <w:rsid w:val="00AD37CD"/>
    <w:rsid w:val="00AD6153"/>
    <w:rsid w:val="00AD7EFA"/>
    <w:rsid w:val="00AE2928"/>
    <w:rsid w:val="00AE5824"/>
    <w:rsid w:val="00AF4DD1"/>
    <w:rsid w:val="00B01710"/>
    <w:rsid w:val="00B10A6B"/>
    <w:rsid w:val="00B14C7D"/>
    <w:rsid w:val="00B2563E"/>
    <w:rsid w:val="00B41282"/>
    <w:rsid w:val="00B41A89"/>
    <w:rsid w:val="00B55B35"/>
    <w:rsid w:val="00B61C2F"/>
    <w:rsid w:val="00B768E7"/>
    <w:rsid w:val="00B94978"/>
    <w:rsid w:val="00BC089F"/>
    <w:rsid w:val="00BD0FB7"/>
    <w:rsid w:val="00BD4084"/>
    <w:rsid w:val="00BD450D"/>
    <w:rsid w:val="00BE0296"/>
    <w:rsid w:val="00BE2D48"/>
    <w:rsid w:val="00BE359E"/>
    <w:rsid w:val="00BE3935"/>
    <w:rsid w:val="00BE63D8"/>
    <w:rsid w:val="00BF0013"/>
    <w:rsid w:val="00BF1757"/>
    <w:rsid w:val="00BF3D9E"/>
    <w:rsid w:val="00BF4CF6"/>
    <w:rsid w:val="00C01670"/>
    <w:rsid w:val="00C02CE0"/>
    <w:rsid w:val="00C05949"/>
    <w:rsid w:val="00C05A2C"/>
    <w:rsid w:val="00C119F0"/>
    <w:rsid w:val="00C12974"/>
    <w:rsid w:val="00C203E0"/>
    <w:rsid w:val="00C243B3"/>
    <w:rsid w:val="00C306FD"/>
    <w:rsid w:val="00C3094C"/>
    <w:rsid w:val="00C409A9"/>
    <w:rsid w:val="00C41740"/>
    <w:rsid w:val="00C44D3C"/>
    <w:rsid w:val="00C45EF6"/>
    <w:rsid w:val="00C525D6"/>
    <w:rsid w:val="00C56726"/>
    <w:rsid w:val="00C6337D"/>
    <w:rsid w:val="00C714D3"/>
    <w:rsid w:val="00C71EFC"/>
    <w:rsid w:val="00C77C0D"/>
    <w:rsid w:val="00C80C3B"/>
    <w:rsid w:val="00C82C8A"/>
    <w:rsid w:val="00C841B0"/>
    <w:rsid w:val="00C85673"/>
    <w:rsid w:val="00C909A8"/>
    <w:rsid w:val="00C95BC4"/>
    <w:rsid w:val="00CA0369"/>
    <w:rsid w:val="00CA6E39"/>
    <w:rsid w:val="00CB2456"/>
    <w:rsid w:val="00CC0528"/>
    <w:rsid w:val="00CC1901"/>
    <w:rsid w:val="00CD3687"/>
    <w:rsid w:val="00CD38CE"/>
    <w:rsid w:val="00CD491E"/>
    <w:rsid w:val="00CE28EB"/>
    <w:rsid w:val="00CE2CE0"/>
    <w:rsid w:val="00CE3415"/>
    <w:rsid w:val="00CE4223"/>
    <w:rsid w:val="00CE5D00"/>
    <w:rsid w:val="00CF464D"/>
    <w:rsid w:val="00CF5286"/>
    <w:rsid w:val="00D01E14"/>
    <w:rsid w:val="00D03EFA"/>
    <w:rsid w:val="00D04EA2"/>
    <w:rsid w:val="00D07F00"/>
    <w:rsid w:val="00D16510"/>
    <w:rsid w:val="00D20593"/>
    <w:rsid w:val="00D211F1"/>
    <w:rsid w:val="00D22E8F"/>
    <w:rsid w:val="00D24EBA"/>
    <w:rsid w:val="00D316FE"/>
    <w:rsid w:val="00D33910"/>
    <w:rsid w:val="00D40466"/>
    <w:rsid w:val="00D468A2"/>
    <w:rsid w:val="00D47D2E"/>
    <w:rsid w:val="00D51129"/>
    <w:rsid w:val="00D51CD2"/>
    <w:rsid w:val="00D5766A"/>
    <w:rsid w:val="00D57DDD"/>
    <w:rsid w:val="00D62956"/>
    <w:rsid w:val="00D66882"/>
    <w:rsid w:val="00D703A6"/>
    <w:rsid w:val="00D74D55"/>
    <w:rsid w:val="00D77458"/>
    <w:rsid w:val="00D87D93"/>
    <w:rsid w:val="00D90F1E"/>
    <w:rsid w:val="00D95598"/>
    <w:rsid w:val="00DA3D23"/>
    <w:rsid w:val="00DB302D"/>
    <w:rsid w:val="00DC4432"/>
    <w:rsid w:val="00DC4683"/>
    <w:rsid w:val="00DC558B"/>
    <w:rsid w:val="00DC71F8"/>
    <w:rsid w:val="00DD1890"/>
    <w:rsid w:val="00DD2279"/>
    <w:rsid w:val="00DD57C6"/>
    <w:rsid w:val="00DE1284"/>
    <w:rsid w:val="00DE1944"/>
    <w:rsid w:val="00DF0E7A"/>
    <w:rsid w:val="00DF11F9"/>
    <w:rsid w:val="00E0646A"/>
    <w:rsid w:val="00E066C5"/>
    <w:rsid w:val="00E1474A"/>
    <w:rsid w:val="00E14A35"/>
    <w:rsid w:val="00E171E4"/>
    <w:rsid w:val="00E24361"/>
    <w:rsid w:val="00E330BD"/>
    <w:rsid w:val="00E34520"/>
    <w:rsid w:val="00E40E36"/>
    <w:rsid w:val="00E41FC6"/>
    <w:rsid w:val="00E47D6C"/>
    <w:rsid w:val="00E54521"/>
    <w:rsid w:val="00E54C7B"/>
    <w:rsid w:val="00E62502"/>
    <w:rsid w:val="00E63C6D"/>
    <w:rsid w:val="00E640D8"/>
    <w:rsid w:val="00E6522A"/>
    <w:rsid w:val="00E70987"/>
    <w:rsid w:val="00E80139"/>
    <w:rsid w:val="00E808B6"/>
    <w:rsid w:val="00E80F64"/>
    <w:rsid w:val="00E821A9"/>
    <w:rsid w:val="00E82C62"/>
    <w:rsid w:val="00E861BB"/>
    <w:rsid w:val="00E866AD"/>
    <w:rsid w:val="00EA227A"/>
    <w:rsid w:val="00EA3C63"/>
    <w:rsid w:val="00EA4B17"/>
    <w:rsid w:val="00EB1FB6"/>
    <w:rsid w:val="00EC2774"/>
    <w:rsid w:val="00EC279F"/>
    <w:rsid w:val="00EC4DCC"/>
    <w:rsid w:val="00EC7213"/>
    <w:rsid w:val="00ED0A8F"/>
    <w:rsid w:val="00ED4D08"/>
    <w:rsid w:val="00ED53D1"/>
    <w:rsid w:val="00ED56EC"/>
    <w:rsid w:val="00ED59F1"/>
    <w:rsid w:val="00EE46E9"/>
    <w:rsid w:val="00EF50F5"/>
    <w:rsid w:val="00EF6098"/>
    <w:rsid w:val="00F0379B"/>
    <w:rsid w:val="00F100EF"/>
    <w:rsid w:val="00F13EBD"/>
    <w:rsid w:val="00F16282"/>
    <w:rsid w:val="00F200B9"/>
    <w:rsid w:val="00F33F38"/>
    <w:rsid w:val="00F41D99"/>
    <w:rsid w:val="00F43F39"/>
    <w:rsid w:val="00F44E18"/>
    <w:rsid w:val="00F46D99"/>
    <w:rsid w:val="00F505E0"/>
    <w:rsid w:val="00F50DFB"/>
    <w:rsid w:val="00F52A1C"/>
    <w:rsid w:val="00F53BDD"/>
    <w:rsid w:val="00F54161"/>
    <w:rsid w:val="00F60F7E"/>
    <w:rsid w:val="00F67731"/>
    <w:rsid w:val="00F74353"/>
    <w:rsid w:val="00F7552F"/>
    <w:rsid w:val="00F845CD"/>
    <w:rsid w:val="00F87F30"/>
    <w:rsid w:val="00F93687"/>
    <w:rsid w:val="00F93803"/>
    <w:rsid w:val="00F94686"/>
    <w:rsid w:val="00FA5A60"/>
    <w:rsid w:val="00FB04DC"/>
    <w:rsid w:val="00FB3B8E"/>
    <w:rsid w:val="00FB74F7"/>
    <w:rsid w:val="00FC1EAA"/>
    <w:rsid w:val="00FC43E7"/>
    <w:rsid w:val="00FC4565"/>
    <w:rsid w:val="00FC4879"/>
    <w:rsid w:val="00FC5924"/>
    <w:rsid w:val="00FC5A27"/>
    <w:rsid w:val="00FC5F21"/>
    <w:rsid w:val="00FC7B6B"/>
    <w:rsid w:val="00FD1C2F"/>
    <w:rsid w:val="00FD1FB2"/>
    <w:rsid w:val="00FD4DE3"/>
    <w:rsid w:val="00FD5011"/>
    <w:rsid w:val="00FD65CA"/>
    <w:rsid w:val="00FD6FEE"/>
    <w:rsid w:val="00FE2577"/>
    <w:rsid w:val="00FE5A50"/>
    <w:rsid w:val="00FE655D"/>
    <w:rsid w:val="00FE6E59"/>
    <w:rsid w:val="00FF44C7"/>
    <w:rsid w:val="00F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BF3CF-093F-455F-90D3-2AADE750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1489D"/>
    <w:pPr>
      <w:spacing w:line="240" w:lineRule="auto"/>
    </w:pPr>
    <w:rPr>
      <w:rFonts w:eastAsia="Times New Roman" w:cs="Times New Roman"/>
      <w:sz w:val="24"/>
      <w:szCs w:val="24"/>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276A7E"/>
    <w:pPr>
      <w:spacing w:before="100" w:beforeAutospacing="1" w:after="100" w:afterAutospacing="1"/>
    </w:pPr>
    <w:rPr>
      <w:lang w:val="en-US" w:eastAsia="en-US"/>
    </w:rPr>
  </w:style>
  <w:style w:type="character" w:styleId="Siuktni">
    <w:name w:val="Hyperlink"/>
    <w:basedOn w:val="Phngmcinhcuaoanvn"/>
    <w:uiPriority w:val="99"/>
    <w:semiHidden/>
    <w:unhideWhenUsed/>
    <w:rsid w:val="00276A7E"/>
    <w:rPr>
      <w:color w:val="0000FF"/>
      <w:u w:val="single"/>
    </w:rPr>
  </w:style>
  <w:style w:type="paragraph" w:styleId="oancuaDanhsach">
    <w:name w:val="List Paragraph"/>
    <w:basedOn w:val="Binhthng"/>
    <w:link w:val="oancuaDanhsachChar"/>
    <w:uiPriority w:val="34"/>
    <w:qFormat/>
    <w:rsid w:val="0084010E"/>
    <w:pPr>
      <w:ind w:left="720"/>
      <w:contextualSpacing/>
    </w:pPr>
  </w:style>
  <w:style w:type="character" w:customStyle="1" w:styleId="fontstyle01">
    <w:name w:val="fontstyle01"/>
    <w:basedOn w:val="Phngmcinhcuaoanvn"/>
    <w:rsid w:val="00FC5924"/>
    <w:rPr>
      <w:rFonts w:ascii="Times New Roman" w:hAnsi="Times New Roman" w:cs="Times New Roman" w:hint="default"/>
      <w:b w:val="0"/>
      <w:bCs w:val="0"/>
      <w:i/>
      <w:iCs/>
      <w:color w:val="000000"/>
      <w:sz w:val="28"/>
      <w:szCs w:val="28"/>
    </w:rPr>
  </w:style>
  <w:style w:type="table" w:styleId="LiBang">
    <w:name w:val="Table Grid"/>
    <w:basedOn w:val="BangThngthng"/>
    <w:uiPriority w:val="59"/>
    <w:rsid w:val="00F87F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566A66"/>
    <w:pPr>
      <w:tabs>
        <w:tab w:val="center" w:pos="4680"/>
        <w:tab w:val="right" w:pos="9360"/>
      </w:tabs>
    </w:pPr>
  </w:style>
  <w:style w:type="character" w:customStyle="1" w:styleId="utrangChar">
    <w:name w:val="Đầu trang Char"/>
    <w:basedOn w:val="Phngmcinhcuaoanvn"/>
    <w:link w:val="utrang"/>
    <w:uiPriority w:val="99"/>
    <w:rsid w:val="00566A66"/>
    <w:rPr>
      <w:rFonts w:eastAsia="Times New Roman" w:cs="Times New Roman"/>
      <w:sz w:val="24"/>
      <w:szCs w:val="24"/>
      <w:lang w:val="vi-VN" w:eastAsia="vi-VN"/>
    </w:rPr>
  </w:style>
  <w:style w:type="paragraph" w:styleId="Chntrang">
    <w:name w:val="footer"/>
    <w:basedOn w:val="Binhthng"/>
    <w:link w:val="ChntrangChar"/>
    <w:uiPriority w:val="99"/>
    <w:unhideWhenUsed/>
    <w:rsid w:val="00566A66"/>
    <w:pPr>
      <w:tabs>
        <w:tab w:val="center" w:pos="4680"/>
        <w:tab w:val="right" w:pos="9360"/>
      </w:tabs>
    </w:pPr>
  </w:style>
  <w:style w:type="character" w:customStyle="1" w:styleId="ChntrangChar">
    <w:name w:val="Chân trang Char"/>
    <w:basedOn w:val="Phngmcinhcuaoanvn"/>
    <w:link w:val="Chntrang"/>
    <w:uiPriority w:val="99"/>
    <w:rsid w:val="00566A66"/>
    <w:rPr>
      <w:rFonts w:eastAsia="Times New Roman" w:cs="Times New Roman"/>
      <w:sz w:val="24"/>
      <w:szCs w:val="24"/>
      <w:lang w:val="vi-VN" w:eastAsia="vi-VN"/>
    </w:rPr>
  </w:style>
  <w:style w:type="paragraph" w:styleId="Bongchuthich">
    <w:name w:val="Balloon Text"/>
    <w:basedOn w:val="Binhthng"/>
    <w:link w:val="BongchuthichChar"/>
    <w:uiPriority w:val="99"/>
    <w:semiHidden/>
    <w:unhideWhenUsed/>
    <w:rsid w:val="00675680"/>
    <w:rPr>
      <w:rFonts w:ascii="Tahoma" w:hAnsi="Tahoma" w:cs="Tahoma"/>
      <w:sz w:val="16"/>
      <w:szCs w:val="16"/>
    </w:rPr>
  </w:style>
  <w:style w:type="character" w:customStyle="1" w:styleId="BongchuthichChar">
    <w:name w:val="Bóng chú thích Char"/>
    <w:basedOn w:val="Phngmcinhcuaoanvn"/>
    <w:link w:val="Bongchuthich"/>
    <w:uiPriority w:val="99"/>
    <w:semiHidden/>
    <w:rsid w:val="00675680"/>
    <w:rPr>
      <w:rFonts w:ascii="Tahoma" w:eastAsia="Times New Roman" w:hAnsi="Tahoma" w:cs="Tahoma"/>
      <w:sz w:val="16"/>
      <w:szCs w:val="16"/>
      <w:lang w:val="vi-VN" w:eastAsia="vi-VN"/>
    </w:rPr>
  </w:style>
  <w:style w:type="character" w:customStyle="1" w:styleId="oancuaDanhsachChar">
    <w:name w:val="Đoạn của Danh sách Char"/>
    <w:link w:val="oancuaDanhsach"/>
    <w:uiPriority w:val="34"/>
    <w:rsid w:val="003B7DB9"/>
    <w:rPr>
      <w:rFonts w:eastAsia="Times New Roman" w:cs="Times New Roman"/>
      <w:sz w:val="24"/>
      <w:szCs w:val="24"/>
      <w:lang w:val="vi-VN" w:eastAsia="vi-VN"/>
    </w:rPr>
  </w:style>
  <w:style w:type="character" w:styleId="Siuktnian">
    <w:name w:val="FollowedHyperlink"/>
    <w:basedOn w:val="Phngmcinhcuaoanvn"/>
    <w:uiPriority w:val="99"/>
    <w:semiHidden/>
    <w:unhideWhenUsed/>
    <w:rsid w:val="00FF4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87883">
      <w:bodyDiv w:val="1"/>
      <w:marLeft w:val="0"/>
      <w:marRight w:val="0"/>
      <w:marTop w:val="0"/>
      <w:marBottom w:val="0"/>
      <w:divBdr>
        <w:top w:val="none" w:sz="0" w:space="0" w:color="auto"/>
        <w:left w:val="none" w:sz="0" w:space="0" w:color="auto"/>
        <w:bottom w:val="none" w:sz="0" w:space="0" w:color="auto"/>
        <w:right w:val="none" w:sz="0" w:space="0" w:color="auto"/>
      </w:divBdr>
      <w:divsChild>
        <w:div w:id="749235371">
          <w:marLeft w:val="0"/>
          <w:marRight w:val="0"/>
          <w:marTop w:val="115"/>
          <w:marBottom w:val="0"/>
          <w:divBdr>
            <w:top w:val="none" w:sz="0" w:space="0" w:color="auto"/>
            <w:left w:val="none" w:sz="0" w:space="0" w:color="auto"/>
            <w:bottom w:val="none" w:sz="0" w:space="0" w:color="auto"/>
            <w:right w:val="none" w:sz="0" w:space="0" w:color="auto"/>
          </w:divBdr>
        </w:div>
        <w:div w:id="1866286896">
          <w:marLeft w:val="0"/>
          <w:marRight w:val="0"/>
          <w:marTop w:val="115"/>
          <w:marBottom w:val="0"/>
          <w:divBdr>
            <w:top w:val="none" w:sz="0" w:space="0" w:color="auto"/>
            <w:left w:val="none" w:sz="0" w:space="0" w:color="auto"/>
            <w:bottom w:val="none" w:sz="0" w:space="0" w:color="auto"/>
            <w:right w:val="none" w:sz="0" w:space="0" w:color="auto"/>
          </w:divBdr>
        </w:div>
      </w:divsChild>
    </w:div>
    <w:div w:id="479271862">
      <w:bodyDiv w:val="1"/>
      <w:marLeft w:val="0"/>
      <w:marRight w:val="0"/>
      <w:marTop w:val="0"/>
      <w:marBottom w:val="0"/>
      <w:divBdr>
        <w:top w:val="none" w:sz="0" w:space="0" w:color="auto"/>
        <w:left w:val="none" w:sz="0" w:space="0" w:color="auto"/>
        <w:bottom w:val="none" w:sz="0" w:space="0" w:color="auto"/>
        <w:right w:val="none" w:sz="0" w:space="0" w:color="auto"/>
      </w:divBdr>
    </w:div>
    <w:div w:id="787431773">
      <w:bodyDiv w:val="1"/>
      <w:marLeft w:val="0"/>
      <w:marRight w:val="0"/>
      <w:marTop w:val="0"/>
      <w:marBottom w:val="0"/>
      <w:divBdr>
        <w:top w:val="none" w:sz="0" w:space="0" w:color="auto"/>
        <w:left w:val="none" w:sz="0" w:space="0" w:color="auto"/>
        <w:bottom w:val="none" w:sz="0" w:space="0" w:color="auto"/>
        <w:right w:val="none" w:sz="0" w:space="0" w:color="auto"/>
      </w:divBdr>
    </w:div>
    <w:div w:id="8350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t@binhthuan.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uong-mai/nghi-dinh-107-2016-nd-cp-quy-dinh-kinh-doanh-dich-vu-danh-gia-su-phu-hop-2016-3154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8F63-D9DC-45FF-8414-0E452C18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 PC</cp:lastModifiedBy>
  <cp:revision>9</cp:revision>
  <cp:lastPrinted>2020-09-08T07:20:00Z</cp:lastPrinted>
  <dcterms:created xsi:type="dcterms:W3CDTF">2020-09-08T07:21:00Z</dcterms:created>
  <dcterms:modified xsi:type="dcterms:W3CDTF">2020-09-15T07:54:00Z</dcterms:modified>
</cp:coreProperties>
</file>